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CFF6" w14:textId="77777777" w:rsidR="009645E0" w:rsidRPr="00920854" w:rsidRDefault="009645E0" w:rsidP="009645E0">
      <w:pPr>
        <w:suppressAutoHyphens/>
        <w:spacing w:after="120" w:line="259" w:lineRule="auto"/>
        <w:jc w:val="center"/>
        <w:rPr>
          <w:rFonts w:asciiTheme="minorHAnsi" w:hAnsiTheme="minorHAnsi" w:cstheme="minorHAnsi"/>
          <w:b/>
          <w:bCs/>
          <w:sz w:val="20"/>
          <w:szCs w:val="20"/>
        </w:rPr>
      </w:pPr>
      <w:r w:rsidRPr="00920854">
        <w:rPr>
          <w:rFonts w:asciiTheme="minorHAnsi" w:hAnsiTheme="minorHAnsi" w:cstheme="minorHAnsi"/>
          <w:b/>
          <w:bCs/>
          <w:sz w:val="20"/>
          <w:szCs w:val="20"/>
        </w:rPr>
        <w:t>Projektowane postanowienia umowy w sprawie zamówienia publicznego, które zostaną wprowadzone do treści tej umowy</w:t>
      </w:r>
    </w:p>
    <w:p w14:paraId="17D4E066" w14:textId="77777777" w:rsidR="009645E0" w:rsidRPr="00920854" w:rsidRDefault="009645E0" w:rsidP="009645E0">
      <w:pPr>
        <w:rPr>
          <w:rFonts w:asciiTheme="minorHAnsi" w:hAnsiTheme="minorHAnsi" w:cstheme="minorHAnsi"/>
          <w:b/>
          <w:bCs/>
          <w:sz w:val="20"/>
          <w:szCs w:val="20"/>
        </w:rPr>
      </w:pPr>
    </w:p>
    <w:p w14:paraId="51A1D78D" w14:textId="327B428A" w:rsidR="009645E0" w:rsidRPr="00920854" w:rsidRDefault="009645E0" w:rsidP="009645E0">
      <w:pPr>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UMOWA NR </w:t>
      </w:r>
      <w:r w:rsidR="00524C6C">
        <w:rPr>
          <w:rFonts w:asciiTheme="minorHAnsi" w:hAnsiTheme="minorHAnsi" w:cstheme="minorHAnsi"/>
          <w:b/>
          <w:bCs/>
          <w:sz w:val="20"/>
          <w:szCs w:val="20"/>
        </w:rPr>
        <w:t>RPVI</w:t>
      </w:r>
      <w:r w:rsidRPr="00920854">
        <w:rPr>
          <w:rFonts w:asciiTheme="minorHAnsi" w:hAnsiTheme="minorHAnsi" w:cstheme="minorHAnsi"/>
          <w:b/>
          <w:bCs/>
          <w:sz w:val="20"/>
          <w:szCs w:val="20"/>
        </w:rPr>
        <w:t>.272. …. .2026</w:t>
      </w:r>
    </w:p>
    <w:p w14:paraId="48D70AD2" w14:textId="77777777" w:rsidR="009645E0" w:rsidRPr="00920854" w:rsidRDefault="009645E0" w:rsidP="009645E0">
      <w:pPr>
        <w:jc w:val="both"/>
        <w:rPr>
          <w:rFonts w:asciiTheme="minorHAnsi" w:hAnsiTheme="minorHAnsi" w:cstheme="minorHAnsi"/>
          <w:sz w:val="20"/>
          <w:szCs w:val="20"/>
        </w:rPr>
      </w:pPr>
    </w:p>
    <w:p w14:paraId="3DF5254A" w14:textId="77777777" w:rsidR="009645E0" w:rsidRPr="00920854" w:rsidRDefault="009645E0" w:rsidP="009645E0">
      <w:pPr>
        <w:suppressAutoHyphens/>
        <w:spacing w:before="240" w:line="276" w:lineRule="auto"/>
        <w:jc w:val="both"/>
        <w:rPr>
          <w:rFonts w:asciiTheme="minorHAnsi" w:hAnsiTheme="minorHAnsi" w:cstheme="minorHAnsi"/>
          <w:sz w:val="20"/>
          <w:szCs w:val="20"/>
        </w:rPr>
      </w:pPr>
      <w:r w:rsidRPr="00920854">
        <w:rPr>
          <w:rFonts w:asciiTheme="minorHAnsi" w:eastAsia="Calibri" w:hAnsiTheme="minorHAnsi" w:cstheme="minorHAnsi"/>
          <w:sz w:val="20"/>
          <w:szCs w:val="20"/>
          <w:lang w:val="x-none"/>
        </w:rPr>
        <w:t>zawarta w </w:t>
      </w:r>
      <w:r w:rsidRPr="00920854">
        <w:rPr>
          <w:rFonts w:asciiTheme="minorHAnsi" w:eastAsia="Calibri" w:hAnsiTheme="minorHAnsi" w:cstheme="minorHAnsi"/>
          <w:sz w:val="20"/>
          <w:szCs w:val="20"/>
        </w:rPr>
        <w:t xml:space="preserve">dniu …………….. w Radwanicach </w:t>
      </w:r>
      <w:r w:rsidRPr="00920854">
        <w:rPr>
          <w:rFonts w:asciiTheme="minorHAnsi" w:eastAsia="Calibri" w:hAnsiTheme="minorHAnsi" w:cstheme="minorHAnsi"/>
          <w:i/>
          <w:iCs/>
          <w:sz w:val="20"/>
          <w:szCs w:val="20"/>
          <w:lang w:val="x-none"/>
        </w:rPr>
        <w:t>lub</w:t>
      </w:r>
      <w:r w:rsidRPr="00920854">
        <w:rPr>
          <w:rFonts w:asciiTheme="minorHAnsi" w:eastAsia="Calibri" w:hAnsiTheme="minorHAnsi" w:cstheme="minorHAnsi"/>
          <w:sz w:val="20"/>
          <w:szCs w:val="20"/>
          <w:lang w:val="x-none"/>
        </w:rPr>
        <w:t xml:space="preserve">  zawarta w dacie wskazanej przez znacznik czasu z ostatniego ze złożonych chronologicznie kwalifikowanych podpisów elektronicznych pomiędzy </w:t>
      </w:r>
      <w:r w:rsidRPr="00920854">
        <w:rPr>
          <w:rFonts w:asciiTheme="minorHAnsi" w:eastAsia="Calibri" w:hAnsiTheme="minorHAnsi" w:cstheme="minorHAnsi"/>
          <w:b/>
          <w:bCs/>
          <w:sz w:val="20"/>
          <w:szCs w:val="20"/>
          <w:lang w:val="x-none"/>
        </w:rPr>
        <w:t xml:space="preserve">Gminą </w:t>
      </w:r>
      <w:r w:rsidRPr="00920854">
        <w:rPr>
          <w:rFonts w:asciiTheme="minorHAnsi" w:eastAsia="Calibri" w:hAnsiTheme="minorHAnsi" w:cstheme="minorHAnsi"/>
          <w:b/>
          <w:bCs/>
          <w:sz w:val="20"/>
          <w:szCs w:val="20"/>
        </w:rPr>
        <w:t>Radwanice</w:t>
      </w:r>
      <w:r w:rsidRPr="00920854">
        <w:rPr>
          <w:rFonts w:asciiTheme="minorHAnsi" w:eastAsia="Calibri" w:hAnsiTheme="minorHAnsi" w:cstheme="minorHAnsi"/>
          <w:sz w:val="20"/>
          <w:szCs w:val="20"/>
          <w:lang w:val="x-none"/>
        </w:rPr>
        <w:t xml:space="preserve"> z siedzibą w </w:t>
      </w:r>
      <w:r w:rsidRPr="00920854">
        <w:rPr>
          <w:rFonts w:asciiTheme="minorHAnsi" w:eastAsia="Calibri" w:hAnsiTheme="minorHAnsi" w:cstheme="minorHAnsi"/>
          <w:sz w:val="20"/>
          <w:szCs w:val="20"/>
        </w:rPr>
        <w:t>Radwanicach</w:t>
      </w:r>
      <w:r w:rsidRPr="00920854">
        <w:rPr>
          <w:rFonts w:asciiTheme="minorHAnsi" w:eastAsia="Calibri" w:hAnsiTheme="minorHAnsi" w:cstheme="minorHAnsi"/>
          <w:sz w:val="20"/>
          <w:szCs w:val="20"/>
          <w:lang w:val="x-none"/>
        </w:rPr>
        <w:t xml:space="preserve"> przy ul. </w:t>
      </w:r>
      <w:r w:rsidRPr="00920854">
        <w:rPr>
          <w:rFonts w:asciiTheme="minorHAnsi" w:eastAsia="Calibri" w:hAnsiTheme="minorHAnsi" w:cstheme="minorHAnsi"/>
          <w:sz w:val="20"/>
          <w:szCs w:val="20"/>
        </w:rPr>
        <w:t>Przemysłowej 17</w:t>
      </w:r>
      <w:r w:rsidRPr="00920854">
        <w:rPr>
          <w:rFonts w:asciiTheme="minorHAnsi" w:eastAsia="Calibri" w:hAnsiTheme="minorHAnsi" w:cstheme="minorHAnsi"/>
          <w:sz w:val="20"/>
          <w:szCs w:val="20"/>
          <w:lang w:val="x-none"/>
        </w:rPr>
        <w:t xml:space="preserve">, </w:t>
      </w:r>
      <w:r w:rsidRPr="00920854">
        <w:rPr>
          <w:rFonts w:asciiTheme="minorHAnsi" w:hAnsiTheme="minorHAnsi" w:cstheme="minorHAnsi"/>
          <w:sz w:val="20"/>
          <w:szCs w:val="20"/>
        </w:rPr>
        <w:t xml:space="preserve">NIP: 692-22-56-490 REGON: 390647630 </w:t>
      </w:r>
    </w:p>
    <w:p w14:paraId="00A44F5E" w14:textId="77777777" w:rsidR="009645E0" w:rsidRPr="00920854" w:rsidRDefault="009645E0" w:rsidP="009645E0">
      <w:pPr>
        <w:suppressAutoHyphens/>
        <w:spacing w:line="276" w:lineRule="auto"/>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reprezentowaną przez:</w:t>
      </w:r>
    </w:p>
    <w:p w14:paraId="3A858790" w14:textId="77777777" w:rsidR="009645E0" w:rsidRPr="00920854" w:rsidRDefault="009645E0" w:rsidP="009645E0">
      <w:pPr>
        <w:suppressAutoHyphens/>
        <w:spacing w:line="276" w:lineRule="auto"/>
        <w:ind w:right="70"/>
        <w:jc w:val="both"/>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Pawła Piwko</w:t>
      </w:r>
      <w:r w:rsidRPr="00920854">
        <w:rPr>
          <w:rFonts w:asciiTheme="minorHAnsi" w:eastAsia="Calibri" w:hAnsiTheme="minorHAnsi" w:cstheme="minorHAnsi"/>
          <w:b/>
          <w:bCs/>
          <w:sz w:val="20"/>
          <w:szCs w:val="20"/>
        </w:rPr>
        <w:tab/>
      </w:r>
      <w:r w:rsidRPr="00920854">
        <w:rPr>
          <w:rFonts w:asciiTheme="minorHAnsi" w:eastAsia="Calibri" w:hAnsiTheme="minorHAnsi" w:cstheme="minorHAnsi"/>
          <w:b/>
          <w:bCs/>
          <w:sz w:val="20"/>
          <w:szCs w:val="20"/>
          <w:lang w:val="x-none"/>
        </w:rPr>
        <w:tab/>
      </w:r>
      <w:r w:rsidRPr="00920854">
        <w:rPr>
          <w:rFonts w:asciiTheme="minorHAnsi" w:eastAsia="Calibri" w:hAnsiTheme="minorHAnsi" w:cstheme="minorHAnsi"/>
          <w:b/>
          <w:bCs/>
          <w:sz w:val="20"/>
          <w:szCs w:val="20"/>
          <w:lang w:val="x-none"/>
        </w:rPr>
        <w:tab/>
        <w:t xml:space="preserve">- </w:t>
      </w:r>
      <w:r w:rsidRPr="00920854">
        <w:rPr>
          <w:rFonts w:asciiTheme="minorHAnsi" w:eastAsia="Calibri" w:hAnsiTheme="minorHAnsi" w:cstheme="minorHAnsi"/>
          <w:b/>
          <w:bCs/>
          <w:sz w:val="20"/>
          <w:szCs w:val="20"/>
        </w:rPr>
        <w:t>Wójta Gminy</w:t>
      </w:r>
    </w:p>
    <w:p w14:paraId="2FAE84EB" w14:textId="77777777" w:rsidR="009645E0" w:rsidRPr="00920854" w:rsidRDefault="009645E0" w:rsidP="009645E0">
      <w:pPr>
        <w:suppressAutoHyphens/>
        <w:spacing w:line="276" w:lineRule="auto"/>
        <w:ind w:right="70"/>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 xml:space="preserve">przy kontrasygnacie </w:t>
      </w:r>
    </w:p>
    <w:p w14:paraId="552DF600" w14:textId="77777777" w:rsidR="009645E0" w:rsidRPr="00920854" w:rsidRDefault="009645E0" w:rsidP="009645E0">
      <w:pPr>
        <w:suppressAutoHyphens/>
        <w:spacing w:line="276" w:lineRule="auto"/>
        <w:ind w:right="70"/>
        <w:jc w:val="both"/>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Agaty Małachowskiej</w:t>
      </w:r>
      <w:r w:rsidRPr="00920854">
        <w:rPr>
          <w:rFonts w:asciiTheme="minorHAnsi" w:eastAsia="Calibri" w:hAnsiTheme="minorHAnsi" w:cstheme="minorHAnsi"/>
          <w:b/>
          <w:bCs/>
          <w:sz w:val="20"/>
          <w:szCs w:val="20"/>
          <w:lang w:val="x-none"/>
        </w:rPr>
        <w:t xml:space="preserve"> </w:t>
      </w:r>
      <w:r w:rsidRPr="00920854">
        <w:rPr>
          <w:rFonts w:asciiTheme="minorHAnsi" w:eastAsia="Calibri" w:hAnsiTheme="minorHAnsi" w:cstheme="minorHAnsi"/>
          <w:b/>
          <w:bCs/>
          <w:sz w:val="20"/>
          <w:szCs w:val="20"/>
          <w:lang w:val="x-none"/>
        </w:rPr>
        <w:tab/>
      </w:r>
      <w:r w:rsidRPr="00920854">
        <w:rPr>
          <w:rFonts w:asciiTheme="minorHAnsi" w:eastAsia="Calibri" w:hAnsiTheme="minorHAnsi" w:cstheme="minorHAnsi"/>
          <w:b/>
          <w:bCs/>
          <w:sz w:val="20"/>
          <w:szCs w:val="20"/>
          <w:lang w:val="x-none"/>
        </w:rPr>
        <w:tab/>
        <w:t xml:space="preserve">- Skarbnika </w:t>
      </w:r>
      <w:r w:rsidRPr="00920854">
        <w:rPr>
          <w:rFonts w:asciiTheme="minorHAnsi" w:eastAsia="Calibri" w:hAnsiTheme="minorHAnsi" w:cstheme="minorHAnsi"/>
          <w:b/>
          <w:bCs/>
          <w:sz w:val="20"/>
          <w:szCs w:val="20"/>
        </w:rPr>
        <w:t>Gminy</w:t>
      </w:r>
    </w:p>
    <w:p w14:paraId="5F43348A" w14:textId="77777777" w:rsidR="009645E0" w:rsidRPr="00920854" w:rsidRDefault="009645E0" w:rsidP="009645E0">
      <w:pPr>
        <w:suppressAutoHyphens/>
        <w:spacing w:line="276" w:lineRule="auto"/>
        <w:jc w:val="both"/>
        <w:rPr>
          <w:rFonts w:asciiTheme="minorHAnsi" w:hAnsiTheme="minorHAnsi" w:cstheme="minorHAnsi"/>
          <w:sz w:val="20"/>
          <w:szCs w:val="20"/>
        </w:rPr>
      </w:pPr>
      <w:r w:rsidRPr="00920854">
        <w:rPr>
          <w:rFonts w:asciiTheme="minorHAnsi" w:hAnsiTheme="minorHAnsi" w:cstheme="minorHAnsi"/>
          <w:sz w:val="20"/>
          <w:szCs w:val="20"/>
        </w:rPr>
        <w:t>zwaną dalej „zamawiającym”,</w:t>
      </w:r>
    </w:p>
    <w:p w14:paraId="30438A78" w14:textId="77777777" w:rsidR="009645E0" w:rsidRPr="00920854" w:rsidRDefault="009645E0" w:rsidP="009645E0">
      <w:pPr>
        <w:suppressAutoHyphens/>
        <w:jc w:val="both"/>
        <w:rPr>
          <w:rFonts w:asciiTheme="minorHAnsi" w:hAnsiTheme="minorHAnsi" w:cstheme="minorHAnsi"/>
          <w:sz w:val="20"/>
          <w:szCs w:val="20"/>
        </w:rPr>
      </w:pPr>
      <w:r w:rsidRPr="00920854">
        <w:rPr>
          <w:rFonts w:asciiTheme="minorHAnsi" w:hAnsiTheme="minorHAnsi" w:cstheme="minorHAnsi"/>
          <w:sz w:val="20"/>
          <w:szCs w:val="20"/>
        </w:rPr>
        <w:t xml:space="preserve">a </w:t>
      </w:r>
    </w:p>
    <w:p w14:paraId="2A23EC7F" w14:textId="77777777" w:rsidR="009645E0" w:rsidRPr="00920854" w:rsidRDefault="009645E0" w:rsidP="009645E0">
      <w:pPr>
        <w:shd w:val="clear" w:color="auto" w:fill="FFFFFF"/>
        <w:suppressAutoHyphens/>
        <w:spacing w:line="276" w:lineRule="auto"/>
        <w:jc w:val="both"/>
        <w:rPr>
          <w:rFonts w:asciiTheme="minorHAnsi" w:hAnsiTheme="minorHAnsi" w:cstheme="minorHAnsi"/>
          <w:sz w:val="20"/>
          <w:szCs w:val="20"/>
        </w:rPr>
      </w:pPr>
      <w:r w:rsidRPr="00920854">
        <w:rPr>
          <w:rFonts w:asciiTheme="minorHAnsi" w:hAnsiTheme="minorHAnsi" w:cstheme="minorHAnsi"/>
          <w:sz w:val="20"/>
          <w:szCs w:val="20"/>
        </w:rPr>
        <w:t>(*gdy kontrahentem jest spółka prawa handlowego):</w:t>
      </w:r>
      <w:r w:rsidRPr="00920854">
        <w:rPr>
          <w:rFonts w:asciiTheme="minorHAnsi" w:hAnsiTheme="minorHAnsi" w:cstheme="minorHAnsi"/>
          <w:b/>
          <w:bCs/>
          <w:sz w:val="20"/>
          <w:szCs w:val="20"/>
        </w:rPr>
        <w:t xml:space="preserve"> </w:t>
      </w:r>
      <w:r w:rsidRPr="00920854">
        <w:rPr>
          <w:rFonts w:asciiTheme="minorHAnsi" w:hAnsiTheme="minorHAnsi" w:cstheme="minorHAnsi"/>
          <w:sz w:val="20"/>
          <w:szCs w:val="20"/>
        </w:rPr>
        <w:t>…………………… z siedzibą przy</w:t>
      </w:r>
      <w:r w:rsidRPr="00920854">
        <w:rPr>
          <w:rFonts w:asciiTheme="minorHAnsi" w:hAnsiTheme="minorHAnsi" w:cstheme="minorHAnsi"/>
          <w:b/>
          <w:bCs/>
          <w:sz w:val="20"/>
          <w:szCs w:val="20"/>
        </w:rPr>
        <w:t> </w:t>
      </w:r>
      <w:r w:rsidRPr="00920854">
        <w:rPr>
          <w:rFonts w:asciiTheme="minorHAnsi" w:hAnsiTheme="minorHAnsi" w:cstheme="minorHAnsi"/>
          <w:sz w:val="20"/>
          <w:szCs w:val="20"/>
        </w:rPr>
        <w:t>ul. ………………………….., ……………………………….., wpisaną do rejestru przedsiębiorców Krajowego Rejestru Sądowego, prowadzonego przez Sąd …………….., pod numerem KRS: ………………………..,</w:t>
      </w:r>
    </w:p>
    <w:p w14:paraId="3F3481E1" w14:textId="77777777" w:rsidR="009645E0" w:rsidRPr="00920854" w:rsidRDefault="009645E0" w:rsidP="009645E0">
      <w:pPr>
        <w:shd w:val="clear" w:color="auto" w:fill="FFFFFF"/>
        <w:suppressAutoHyphens/>
        <w:spacing w:line="276" w:lineRule="auto"/>
        <w:rPr>
          <w:rFonts w:asciiTheme="minorHAnsi" w:hAnsiTheme="minorHAnsi" w:cstheme="minorHAnsi"/>
          <w:sz w:val="20"/>
          <w:szCs w:val="20"/>
        </w:rPr>
      </w:pPr>
      <w:r w:rsidRPr="00920854">
        <w:rPr>
          <w:rFonts w:asciiTheme="minorHAnsi" w:hAnsiTheme="minorHAnsi" w:cstheme="minorHAnsi"/>
          <w:sz w:val="20"/>
          <w:szCs w:val="20"/>
        </w:rPr>
        <w:t>NIP </w:t>
      </w:r>
      <w:hyperlink r:id="rId8">
        <w:r w:rsidRPr="00920854">
          <w:rPr>
            <w:rFonts w:asciiTheme="minorHAnsi" w:hAnsiTheme="minorHAnsi" w:cstheme="minorHAnsi"/>
            <w:sz w:val="20"/>
            <w:szCs w:val="20"/>
          </w:rPr>
          <w:t>…………………..</w:t>
        </w:r>
      </w:hyperlink>
      <w:r w:rsidRPr="00920854">
        <w:rPr>
          <w:rFonts w:asciiTheme="minorHAnsi" w:hAnsiTheme="minorHAnsi" w:cstheme="minorHAnsi"/>
          <w:sz w:val="20"/>
          <w:szCs w:val="20"/>
        </w:rPr>
        <w:t>  REGON ………………………..</w:t>
      </w:r>
    </w:p>
    <w:p w14:paraId="5C6761FD" w14:textId="77777777" w:rsidR="009645E0" w:rsidRPr="00920854" w:rsidRDefault="009645E0" w:rsidP="009645E0">
      <w:pPr>
        <w:suppressAutoHyphens/>
        <w:spacing w:line="276" w:lineRule="auto"/>
        <w:jc w:val="both"/>
        <w:rPr>
          <w:rFonts w:asciiTheme="minorHAnsi" w:hAnsiTheme="minorHAnsi" w:cstheme="minorHAnsi"/>
          <w:sz w:val="20"/>
          <w:szCs w:val="20"/>
        </w:rPr>
      </w:pPr>
      <w:r w:rsidRPr="00920854">
        <w:rPr>
          <w:rFonts w:asciiTheme="minorHAnsi" w:hAnsiTheme="minorHAnsi" w:cstheme="minorHAnsi"/>
          <w:sz w:val="20"/>
          <w:szCs w:val="20"/>
        </w:rPr>
        <w:t>w imieniu, którego działa:</w:t>
      </w:r>
    </w:p>
    <w:p w14:paraId="05270B2B" w14:textId="77777777" w:rsidR="009645E0" w:rsidRPr="00920854" w:rsidRDefault="009645E0" w:rsidP="009645E0">
      <w:pPr>
        <w:suppressAutoHyphens/>
        <w:spacing w:line="276" w:lineRule="auto"/>
        <w:jc w:val="both"/>
        <w:rPr>
          <w:rFonts w:asciiTheme="minorHAnsi" w:hAnsiTheme="minorHAnsi" w:cstheme="minorHAnsi"/>
          <w:sz w:val="20"/>
          <w:szCs w:val="20"/>
        </w:rPr>
      </w:pPr>
      <w:r w:rsidRPr="00920854">
        <w:rPr>
          <w:rFonts w:asciiTheme="minorHAnsi" w:hAnsiTheme="minorHAnsi" w:cstheme="minorHAnsi"/>
          <w:sz w:val="20"/>
          <w:szCs w:val="20"/>
        </w:rPr>
        <w:t>……………………………………………..</w:t>
      </w:r>
    </w:p>
    <w:p w14:paraId="45E42572" w14:textId="77777777" w:rsidR="009645E0" w:rsidRPr="00920854" w:rsidRDefault="009645E0" w:rsidP="00637FF2">
      <w:pPr>
        <w:widowControl w:val="0"/>
        <w:numPr>
          <w:ilvl w:val="0"/>
          <w:numId w:val="56"/>
        </w:numPr>
        <w:tabs>
          <w:tab w:val="clear" w:pos="756"/>
        </w:tabs>
        <w:suppressAutoHyphens/>
        <w:spacing w:before="120" w:line="276" w:lineRule="auto"/>
        <w:ind w:left="0" w:firstLine="0"/>
        <w:jc w:val="both"/>
        <w:rPr>
          <w:rFonts w:asciiTheme="minorHAnsi" w:hAnsiTheme="minorHAnsi" w:cstheme="minorHAnsi"/>
          <w:sz w:val="20"/>
          <w:szCs w:val="20"/>
        </w:rPr>
      </w:pPr>
      <w:r w:rsidRPr="00920854">
        <w:rPr>
          <w:rFonts w:asciiTheme="minorHAnsi" w:hAnsiTheme="minorHAnsi" w:cstheme="minorHAnsi"/>
          <w:sz w:val="20"/>
          <w:szCs w:val="20"/>
        </w:rPr>
        <w:t>(*gdy kontrahentem jest osoba fizyczna prowadząca działalność gospodarczą): ………………..</w:t>
      </w:r>
      <w:r w:rsidRPr="00920854">
        <w:rPr>
          <w:rFonts w:asciiTheme="minorHAnsi" w:hAnsiTheme="minorHAnsi" w:cstheme="minorHAnsi"/>
          <w:b/>
          <w:bCs/>
          <w:sz w:val="20"/>
          <w:szCs w:val="20"/>
        </w:rPr>
        <w:t xml:space="preserve">, </w:t>
      </w:r>
      <w:r w:rsidRPr="00920854">
        <w:rPr>
          <w:rFonts w:asciiTheme="minorHAnsi" w:hAnsiTheme="minorHAnsi" w:cstheme="minorHAnsi"/>
          <w:sz w:val="20"/>
          <w:szCs w:val="20"/>
        </w:rPr>
        <w:t xml:space="preserve">prowadzącą/-ym działalność gospodarczą pod nazwą …………………………… z siedzibą przy ul. …………………….., ………………………… </w:t>
      </w:r>
    </w:p>
    <w:p w14:paraId="5C7D626D" w14:textId="77777777" w:rsidR="009645E0" w:rsidRPr="00920854" w:rsidRDefault="009645E0" w:rsidP="00637FF2">
      <w:pPr>
        <w:widowControl w:val="0"/>
        <w:numPr>
          <w:ilvl w:val="0"/>
          <w:numId w:val="56"/>
        </w:numPr>
        <w:tabs>
          <w:tab w:val="clear" w:pos="756"/>
        </w:tabs>
        <w:suppressAutoHyphens/>
        <w:spacing w:line="276" w:lineRule="auto"/>
        <w:ind w:left="0" w:firstLine="0"/>
        <w:jc w:val="both"/>
        <w:rPr>
          <w:rFonts w:asciiTheme="minorHAnsi" w:hAnsiTheme="minorHAnsi" w:cstheme="minorHAnsi"/>
          <w:sz w:val="20"/>
          <w:szCs w:val="20"/>
        </w:rPr>
      </w:pPr>
      <w:r w:rsidRPr="00920854">
        <w:rPr>
          <w:rFonts w:asciiTheme="minorHAnsi" w:hAnsiTheme="minorHAnsi" w:cstheme="minorHAnsi"/>
          <w:sz w:val="20"/>
          <w:szCs w:val="20"/>
        </w:rPr>
        <w:t xml:space="preserve">NIP ……………, REGON …………., </w:t>
      </w:r>
    </w:p>
    <w:p w14:paraId="5135CB89" w14:textId="77777777" w:rsidR="009645E0" w:rsidRPr="00920854" w:rsidRDefault="009645E0" w:rsidP="009645E0">
      <w:pPr>
        <w:suppressAutoHyphens/>
        <w:spacing w:before="120" w:line="276" w:lineRule="auto"/>
        <w:jc w:val="both"/>
        <w:rPr>
          <w:rFonts w:asciiTheme="minorHAnsi" w:hAnsiTheme="minorHAnsi" w:cstheme="minorHAnsi"/>
          <w:sz w:val="20"/>
          <w:szCs w:val="20"/>
        </w:rPr>
      </w:pPr>
      <w:r w:rsidRPr="00920854">
        <w:rPr>
          <w:rFonts w:asciiTheme="minorHAnsi" w:hAnsiTheme="minorHAnsi" w:cstheme="minorHAnsi"/>
          <w:sz w:val="20"/>
          <w:szCs w:val="20"/>
        </w:rPr>
        <w:t>zwanym dalej „wykonawcą”.</w:t>
      </w:r>
    </w:p>
    <w:p w14:paraId="17CE1BBE" w14:textId="77777777" w:rsidR="009645E0" w:rsidRPr="00920854" w:rsidRDefault="009645E0" w:rsidP="009645E0">
      <w:pPr>
        <w:suppressAutoHyphens/>
        <w:spacing w:before="240" w:line="276" w:lineRule="auto"/>
        <w:jc w:val="both"/>
        <w:rPr>
          <w:rFonts w:asciiTheme="minorHAnsi" w:hAnsiTheme="minorHAnsi" w:cstheme="minorHAnsi"/>
          <w:sz w:val="20"/>
          <w:szCs w:val="20"/>
        </w:rPr>
      </w:pPr>
      <w:r w:rsidRPr="00920854">
        <w:rPr>
          <w:rFonts w:asciiTheme="minorHAnsi" w:hAnsiTheme="minorHAnsi" w:cstheme="minorHAnsi"/>
          <w:sz w:val="20"/>
          <w:szCs w:val="20"/>
        </w:rPr>
        <w:t>W wyniku rozstrzygnięcia postępowania o udzielenie zamówienia publicznego, prowadzonego w trybie podstawowym, na podstawie art. 275 pkt 2 ustawy z dnia 11 września 2019 r. Prawo zamówień publicznych (Dz. U. z 2024 r. poz. 1320) zwanej dalej „ustawą Pzp”, została zawarta umowa o następującej treści:</w:t>
      </w:r>
    </w:p>
    <w:p w14:paraId="4E241A6D" w14:textId="77777777" w:rsidR="009645E0" w:rsidRPr="00920854" w:rsidRDefault="009645E0" w:rsidP="009645E0">
      <w:pPr>
        <w:autoSpaceDE w:val="0"/>
        <w:autoSpaceDN w:val="0"/>
        <w:adjustRightInd w:val="0"/>
        <w:jc w:val="both"/>
        <w:rPr>
          <w:rFonts w:asciiTheme="minorHAnsi" w:hAnsiTheme="minorHAnsi" w:cstheme="minorHAnsi"/>
          <w:b/>
          <w:bCs/>
          <w:sz w:val="20"/>
          <w:szCs w:val="20"/>
        </w:rPr>
      </w:pPr>
    </w:p>
    <w:p w14:paraId="5A16948C"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w:t>
      </w:r>
    </w:p>
    <w:p w14:paraId="2F4DAD9B" w14:textId="77777777" w:rsidR="009645E0" w:rsidRPr="00920854" w:rsidRDefault="009645E0" w:rsidP="009645E0">
      <w:pPr>
        <w:numPr>
          <w:ilvl w:val="12"/>
          <w:numId w:val="0"/>
        </w:numPr>
        <w:jc w:val="center"/>
        <w:rPr>
          <w:rFonts w:asciiTheme="minorHAnsi" w:hAnsiTheme="minorHAnsi" w:cstheme="minorHAnsi"/>
          <w:b/>
          <w:bCs/>
          <w:sz w:val="20"/>
          <w:szCs w:val="20"/>
        </w:rPr>
      </w:pPr>
      <w:r w:rsidRPr="00920854">
        <w:rPr>
          <w:rFonts w:asciiTheme="minorHAnsi" w:hAnsiTheme="minorHAnsi" w:cstheme="minorHAnsi"/>
          <w:b/>
          <w:bCs/>
          <w:sz w:val="20"/>
          <w:szCs w:val="20"/>
        </w:rPr>
        <w:t>PRZEDMIOT UMOWY</w:t>
      </w:r>
    </w:p>
    <w:p w14:paraId="5209D89E" w14:textId="3497E1A0" w:rsidR="009645E0" w:rsidRPr="00920854" w:rsidRDefault="009645E0" w:rsidP="00637FF2">
      <w:pPr>
        <w:pStyle w:val="Akapitzlist"/>
        <w:numPr>
          <w:ilvl w:val="1"/>
          <w:numId w:val="14"/>
        </w:numPr>
        <w:ind w:left="567" w:hanging="567"/>
        <w:jc w:val="both"/>
        <w:rPr>
          <w:rFonts w:asciiTheme="minorHAnsi" w:eastAsia="Calibri" w:hAnsiTheme="minorHAnsi" w:cstheme="minorHAnsi"/>
          <w:sz w:val="20"/>
          <w:szCs w:val="20"/>
        </w:rPr>
      </w:pPr>
      <w:r w:rsidRPr="00920854">
        <w:rPr>
          <w:rFonts w:asciiTheme="minorHAnsi" w:hAnsiTheme="minorHAnsi" w:cstheme="minorHAnsi"/>
          <w:sz w:val="20"/>
          <w:szCs w:val="20"/>
        </w:rPr>
        <w:t xml:space="preserve">Zamawiający zleca a wykonawca przyjmuje do wykonania </w:t>
      </w:r>
      <w:r w:rsidRPr="00920854">
        <w:rPr>
          <w:rFonts w:asciiTheme="minorHAnsi" w:eastAsia="Calibri" w:hAnsiTheme="minorHAnsi" w:cstheme="minorHAnsi"/>
          <w:sz w:val="20"/>
          <w:szCs w:val="20"/>
        </w:rPr>
        <w:t xml:space="preserve">roboty budowlano - montażowe polegających na </w:t>
      </w:r>
      <w:r w:rsidR="00E02D52" w:rsidRPr="00920854">
        <w:rPr>
          <w:rFonts w:asciiTheme="minorHAnsi" w:eastAsia="Calibri" w:hAnsiTheme="minorHAnsi" w:cstheme="minorHAnsi"/>
          <w:sz w:val="20"/>
          <w:szCs w:val="20"/>
          <w:lang w:val="pl-PL"/>
        </w:rPr>
        <w:t xml:space="preserve">budowie przychodni lekarskiej wraz z infrastrukturą techniczną w postaci dróg manewrowych, stanowisk postojowych, chodników, placu zabaw, zewnętrznej instalacji elektroenergetycznej, instalacji oświetlenia zewnętrznego, kanalizacji, kablowej instalacji elektrycznej, zewnętrznej instalacji wodociągowej, zewnętrznej instalacji kanalizacji sanitarnej, sieci kanalizacji tłocznej, zewnętrznej instalacji kanalizacji deszczowej wraz z odprowadzeniem do rowu poprzez dwa wyloty. </w:t>
      </w:r>
    </w:p>
    <w:p w14:paraId="6848B5C8" w14:textId="2CE1ED6F" w:rsidR="009645E0" w:rsidRPr="00920854" w:rsidRDefault="009645E0" w:rsidP="00637FF2">
      <w:pPr>
        <w:numPr>
          <w:ilvl w:val="1"/>
          <w:numId w:val="14"/>
        </w:numPr>
        <w:tabs>
          <w:tab w:val="clear" w:pos="1440"/>
          <w:tab w:val="num" w:pos="567"/>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Przedmiot umowy obejmuje uzyskanie pozwolenia na użytkowanie od Powiatowego Inspektora Nadzoru Budowlanego w Polkowicach.</w:t>
      </w:r>
      <w:r w:rsidR="00E02D52" w:rsidRPr="00920854">
        <w:rPr>
          <w:rFonts w:asciiTheme="minorHAnsi" w:hAnsiTheme="minorHAnsi" w:cstheme="minorHAnsi"/>
          <w:sz w:val="20"/>
          <w:szCs w:val="20"/>
        </w:rPr>
        <w:t xml:space="preserve"> </w:t>
      </w:r>
      <w:r w:rsidR="00E02D52" w:rsidRPr="00920854">
        <w:rPr>
          <w:rFonts w:asciiTheme="minorHAnsi" w:hAnsiTheme="minorHAnsi" w:cstheme="minorHAnsi"/>
          <w:sz w:val="20"/>
          <w:szCs w:val="20"/>
          <w:lang w:val="x-none"/>
        </w:rPr>
        <w:t>Pozwolenie na użytkowanie oznacza obowiązek uzyskania przez wykonawcę, na podstawie udzielonego przez zamawiającego pełnomocnictwa oraz na podstawie dokumentacji projektowej uzyskanej i przygotowanej przez wykonawcę, ostatecznego i bezwarunkowego pozwolenia na użytkowanie obiektu powstałego wskutek wykonania robót budowlanych objętych przedmiotem umowy.</w:t>
      </w:r>
    </w:p>
    <w:p w14:paraId="4872B19E" w14:textId="77777777" w:rsidR="009645E0" w:rsidRPr="00920854" w:rsidRDefault="009645E0" w:rsidP="009645E0">
      <w:pPr>
        <w:pStyle w:val="Akapitzlist"/>
        <w:ind w:left="567"/>
        <w:jc w:val="both"/>
        <w:rPr>
          <w:rFonts w:asciiTheme="minorHAnsi" w:hAnsiTheme="minorHAnsi" w:cstheme="minorHAnsi"/>
          <w:b/>
          <w:bCs/>
          <w:i/>
          <w:sz w:val="20"/>
          <w:szCs w:val="20"/>
          <w:u w:val="single"/>
        </w:rPr>
      </w:pPr>
      <w:r w:rsidRPr="00920854">
        <w:rPr>
          <w:rFonts w:asciiTheme="minorHAnsi" w:hAnsiTheme="minorHAnsi" w:cstheme="minorHAnsi"/>
          <w:b/>
          <w:bCs/>
          <w:i/>
          <w:sz w:val="20"/>
          <w:szCs w:val="20"/>
          <w:u w:val="single"/>
        </w:rPr>
        <w:t xml:space="preserve">UWAGA: należy zwrócić uwagę, że w ramach przedmiotu </w:t>
      </w:r>
      <w:r w:rsidRPr="00920854">
        <w:rPr>
          <w:rFonts w:asciiTheme="minorHAnsi" w:hAnsiTheme="minorHAnsi" w:cstheme="minorHAnsi"/>
          <w:b/>
          <w:bCs/>
          <w:i/>
          <w:sz w:val="20"/>
          <w:szCs w:val="20"/>
          <w:u w:val="single"/>
          <w:lang w:val="pl-PL"/>
        </w:rPr>
        <w:t>umowy</w:t>
      </w:r>
      <w:r w:rsidRPr="00920854">
        <w:rPr>
          <w:rFonts w:asciiTheme="minorHAnsi" w:hAnsiTheme="minorHAnsi" w:cstheme="minorHAnsi"/>
          <w:b/>
          <w:bCs/>
          <w:i/>
          <w:sz w:val="20"/>
          <w:szCs w:val="20"/>
          <w:u w:val="single"/>
        </w:rPr>
        <w:t xml:space="preserve">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w:t>
      </w:r>
      <w:r w:rsidRPr="00920854">
        <w:rPr>
          <w:rFonts w:asciiTheme="minorHAnsi" w:hAnsiTheme="minorHAnsi" w:cstheme="minorHAnsi"/>
          <w:b/>
          <w:bCs/>
          <w:i/>
          <w:sz w:val="20"/>
          <w:szCs w:val="20"/>
          <w:u w:val="single"/>
          <w:lang w:val="pl-PL"/>
        </w:rPr>
        <w:t xml:space="preserve"> lub uzyskać pozwolenie na użytkowanie</w:t>
      </w:r>
      <w:r w:rsidRPr="00920854">
        <w:rPr>
          <w:rFonts w:asciiTheme="minorHAnsi" w:hAnsiTheme="minorHAnsi" w:cstheme="minorHAnsi"/>
          <w:b/>
          <w:bCs/>
          <w:i/>
          <w:sz w:val="20"/>
          <w:szCs w:val="20"/>
          <w:u w:val="single"/>
        </w:rPr>
        <w:t>.</w:t>
      </w:r>
    </w:p>
    <w:p w14:paraId="7314CCD1" w14:textId="4382028F" w:rsidR="009645E0" w:rsidRPr="00920854" w:rsidRDefault="009645E0" w:rsidP="00637FF2">
      <w:pPr>
        <w:numPr>
          <w:ilvl w:val="1"/>
          <w:numId w:val="14"/>
        </w:numPr>
        <w:tabs>
          <w:tab w:val="clear" w:pos="1440"/>
          <w:tab w:val="num" w:pos="567"/>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 xml:space="preserve">Szczegółowy opis przedmiotu umowy oraz sposób realizacji przedmiotu umowy zawiera odpowiednio dokumentacja projektowa stanowiąca </w:t>
      </w:r>
      <w:r w:rsidRPr="00920854">
        <w:rPr>
          <w:rFonts w:asciiTheme="minorHAnsi" w:hAnsiTheme="minorHAnsi" w:cstheme="minorHAnsi"/>
          <w:b/>
          <w:bCs/>
          <w:sz w:val="20"/>
          <w:szCs w:val="20"/>
          <w:lang w:val="x-none"/>
        </w:rPr>
        <w:t>załącznik nr 1</w:t>
      </w:r>
      <w:r w:rsidRPr="00920854">
        <w:rPr>
          <w:rFonts w:asciiTheme="minorHAnsi" w:hAnsiTheme="minorHAnsi" w:cstheme="minorHAnsi"/>
          <w:sz w:val="20"/>
          <w:szCs w:val="20"/>
          <w:lang w:val="x-none"/>
        </w:rPr>
        <w:t xml:space="preserve"> do umowy oraz specyfikacja techniczna wykonania </w:t>
      </w:r>
      <w:r w:rsidR="007A4480">
        <w:rPr>
          <w:rFonts w:asciiTheme="minorHAnsi" w:hAnsiTheme="minorHAnsi" w:cstheme="minorHAnsi"/>
          <w:sz w:val="20"/>
          <w:szCs w:val="20"/>
          <w:lang w:val="x-none"/>
        </w:rPr>
        <w:br/>
      </w:r>
      <w:r w:rsidRPr="00920854">
        <w:rPr>
          <w:rFonts w:asciiTheme="minorHAnsi" w:hAnsiTheme="minorHAnsi" w:cstheme="minorHAnsi"/>
          <w:sz w:val="20"/>
          <w:szCs w:val="20"/>
          <w:lang w:val="x-none"/>
        </w:rPr>
        <w:lastRenderedPageBreak/>
        <w:t xml:space="preserve">i odbioru robót budowlanych stanowiąca </w:t>
      </w:r>
      <w:r w:rsidRPr="00920854">
        <w:rPr>
          <w:rFonts w:asciiTheme="minorHAnsi" w:hAnsiTheme="minorHAnsi" w:cstheme="minorHAnsi"/>
          <w:b/>
          <w:bCs/>
          <w:sz w:val="20"/>
          <w:szCs w:val="20"/>
          <w:lang w:val="x-none"/>
        </w:rPr>
        <w:t>załącznik nr 2</w:t>
      </w:r>
      <w:r w:rsidRPr="00920854">
        <w:rPr>
          <w:rFonts w:asciiTheme="minorHAnsi" w:hAnsiTheme="minorHAnsi" w:cstheme="minorHAnsi"/>
          <w:sz w:val="20"/>
          <w:szCs w:val="20"/>
          <w:lang w:val="x-none"/>
        </w:rPr>
        <w:t xml:space="preserve"> do umowy, z uwzględnieniem wyjaśnień i zmian dokonanych przez zamawiającego w czasie trwania postępowania o udzielenie zamówienia publicznego – jeżeli miały miejsce. </w:t>
      </w:r>
    </w:p>
    <w:p w14:paraId="000266A4" w14:textId="77777777" w:rsidR="009645E0" w:rsidRPr="00920854" w:rsidRDefault="009645E0" w:rsidP="00637FF2">
      <w:pPr>
        <w:numPr>
          <w:ilvl w:val="1"/>
          <w:numId w:val="14"/>
        </w:numPr>
        <w:tabs>
          <w:tab w:val="clear" w:pos="1440"/>
          <w:tab w:val="num" w:pos="567"/>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920854">
        <w:rPr>
          <w:rFonts w:asciiTheme="minorHAnsi" w:hAnsiTheme="minorHAnsi" w:cstheme="minorHAnsi"/>
          <w:sz w:val="20"/>
          <w:szCs w:val="20"/>
        </w:rPr>
        <w:t>, w następującej hierarchii w:</w:t>
      </w:r>
    </w:p>
    <w:p w14:paraId="772846AA" w14:textId="77777777" w:rsidR="009645E0" w:rsidRPr="00920854" w:rsidRDefault="009645E0" w:rsidP="00B2380C">
      <w:pPr>
        <w:pStyle w:val="Akapitzlist"/>
        <w:numPr>
          <w:ilvl w:val="0"/>
          <w:numId w:val="37"/>
        </w:numPr>
        <w:ind w:left="993" w:hanging="284"/>
        <w:contextualSpacing/>
        <w:jc w:val="both"/>
        <w:rPr>
          <w:rFonts w:asciiTheme="minorHAnsi" w:hAnsiTheme="minorHAnsi" w:cstheme="minorHAnsi"/>
          <w:sz w:val="20"/>
          <w:szCs w:val="20"/>
        </w:rPr>
      </w:pPr>
      <w:r w:rsidRPr="00920854">
        <w:rPr>
          <w:rFonts w:asciiTheme="minorHAnsi" w:hAnsiTheme="minorHAnsi" w:cstheme="minorHAnsi"/>
          <w:sz w:val="20"/>
          <w:szCs w:val="20"/>
          <w:lang w:val="pl-PL"/>
        </w:rPr>
        <w:t>Dokumentacja projektowa</w:t>
      </w:r>
    </w:p>
    <w:p w14:paraId="5F2BE497" w14:textId="77777777" w:rsidR="009645E0" w:rsidRPr="00920854" w:rsidRDefault="009645E0" w:rsidP="00B2380C">
      <w:pPr>
        <w:pStyle w:val="Akapitzlist"/>
        <w:numPr>
          <w:ilvl w:val="0"/>
          <w:numId w:val="37"/>
        </w:numPr>
        <w:ind w:left="993" w:hanging="284"/>
        <w:contextualSpacing/>
        <w:jc w:val="both"/>
        <w:rPr>
          <w:rFonts w:asciiTheme="minorHAnsi" w:hAnsiTheme="minorHAnsi" w:cstheme="minorHAnsi"/>
          <w:sz w:val="20"/>
          <w:szCs w:val="20"/>
        </w:rPr>
      </w:pPr>
      <w:r w:rsidRPr="00920854">
        <w:rPr>
          <w:rFonts w:asciiTheme="minorHAnsi" w:hAnsiTheme="minorHAnsi" w:cstheme="minorHAnsi"/>
          <w:sz w:val="20"/>
          <w:szCs w:val="20"/>
        </w:rPr>
        <w:t>Specyfikacja techniczna wykonania i odbioru robót budowlanych</w:t>
      </w:r>
    </w:p>
    <w:p w14:paraId="31ED4DCC" w14:textId="77777777" w:rsidR="009645E0" w:rsidRPr="00920854" w:rsidRDefault="009645E0" w:rsidP="00B2380C">
      <w:pPr>
        <w:pStyle w:val="Akapitzlist"/>
        <w:numPr>
          <w:ilvl w:val="0"/>
          <w:numId w:val="37"/>
        </w:numPr>
        <w:ind w:left="993" w:hanging="284"/>
        <w:contextualSpacing/>
        <w:jc w:val="both"/>
        <w:rPr>
          <w:rFonts w:asciiTheme="minorHAnsi" w:hAnsiTheme="minorHAnsi" w:cstheme="minorHAnsi"/>
          <w:sz w:val="20"/>
          <w:szCs w:val="20"/>
          <w:lang w:val="pl-PL"/>
        </w:rPr>
      </w:pPr>
      <w:r w:rsidRPr="00920854">
        <w:rPr>
          <w:rFonts w:asciiTheme="minorHAnsi" w:hAnsiTheme="minorHAnsi" w:cstheme="minorHAnsi"/>
          <w:sz w:val="20"/>
          <w:szCs w:val="20"/>
        </w:rPr>
        <w:t>Przedmiar robót.</w:t>
      </w:r>
    </w:p>
    <w:p w14:paraId="77CE55E2" w14:textId="0D80A48A" w:rsidR="009645E0" w:rsidRPr="00920854" w:rsidRDefault="009645E0" w:rsidP="009645E0">
      <w:pPr>
        <w:tabs>
          <w:tab w:val="num" w:pos="1440"/>
          <w:tab w:val="num" w:pos="1575"/>
        </w:tabs>
        <w:ind w:left="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 xml:space="preserve">Przedmiary robót załączone w dokumentacji projektowej mają charakter </w:t>
      </w:r>
      <w:r w:rsidRPr="00920854">
        <w:rPr>
          <w:rFonts w:asciiTheme="minorHAnsi" w:hAnsiTheme="minorHAnsi" w:cstheme="minorHAnsi"/>
          <w:sz w:val="20"/>
          <w:szCs w:val="20"/>
          <w:u w:val="single"/>
          <w:lang w:val="x-none"/>
        </w:rPr>
        <w:t>pomocniczy i informacyjny.</w:t>
      </w:r>
      <w:r w:rsidRPr="00920854">
        <w:rPr>
          <w:rFonts w:asciiTheme="minorHAnsi" w:hAnsiTheme="minorHAnsi" w:cstheme="minorHAnsi"/>
          <w:sz w:val="20"/>
          <w:szCs w:val="20"/>
          <w:lang w:val="x-none"/>
        </w:rPr>
        <w:t xml:space="preserve"> Wykonawca zobowiązany jest do dokładnego sprawdzenia przedmiaru robót z dokumentacją projektową. Ewentualny brak w przedmiarze robót koniecznych do wykonania wynikających z dokumentacji projektowej nie zwalnia wykonawcy od obowiązku ich wykonania w ramach wynagrodzenia umownego. Z uwagi na to, że umowa na roboty będzie umową ryczałtową w przypadku wystąpienia w trakcie prowadzenia robót większej ilości robót w jakiejkolwiek pozycji przedmiarowej nie będzie mogło być uznane za roboty dodatkowe z żądaniem dodatkowego wynagrodzenia. W przypadku rozbieżności pomiędzy dokumentacją projektową i specyfikacją techniczną wykonania i odbioru robót budowlanych a przedmiarem robót należy przyjąć zakres robót i ich ilość wynikającą z projektu budowlanego, projektu technicznego i specyfikacji technicznej wykonania i odbioru robót budowlanych.</w:t>
      </w:r>
    </w:p>
    <w:p w14:paraId="41C1C9F2" w14:textId="49846EE5"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426D12B8" w14:textId="77777777"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Przedmiot umowy obejmuje ponadto zapewnienie przez wykonawcę:</w:t>
      </w:r>
    </w:p>
    <w:p w14:paraId="6D73F375" w14:textId="1B34F982" w:rsidR="009645E0" w:rsidRPr="00920854" w:rsidRDefault="009645E0" w:rsidP="00637FF2">
      <w:pPr>
        <w:widowControl w:val="0"/>
        <w:numPr>
          <w:ilvl w:val="2"/>
          <w:numId w:val="27"/>
        </w:numPr>
        <w:tabs>
          <w:tab w:val="clear" w:pos="2160"/>
          <w:tab w:val="num" w:pos="993"/>
        </w:tabs>
        <w:autoSpaceDE w:val="0"/>
        <w:autoSpaceDN w:val="0"/>
        <w:adjustRightInd w:val="0"/>
        <w:ind w:left="993" w:hanging="426"/>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obsługi geodezyjnej zgodnie z obowiązującymi przepisami, w tym wykonanie geodezyjnej inwentaryzacji powykonawczej oraz przekazanie jej zamawiającemu w dniu zgłoszenia gotowości do odbioru częściowego/końcowego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144FCECF" w14:textId="77777777"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Przedmiot umowy należy wykonać zgodnie z obowiązującymi przepisami prawa, sztuką budowlaną, wiedzą techniczną oraz niniejszą umową.</w:t>
      </w:r>
    </w:p>
    <w:p w14:paraId="54BDA60D" w14:textId="77777777"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0A982C2C" w14:textId="77777777"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u w:val="single"/>
        </w:rPr>
      </w:pPr>
      <w:r w:rsidRPr="00920854">
        <w:rPr>
          <w:rFonts w:asciiTheme="minorHAnsi" w:hAnsiTheme="minorHAnsi" w:cstheme="minorHAnsi"/>
          <w:sz w:val="20"/>
          <w:szCs w:val="20"/>
          <w:lang w:val="x-none"/>
        </w:rPr>
        <w:t>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w:t>
      </w:r>
      <w:r w:rsidRPr="00920854">
        <w:rPr>
          <w:rFonts w:asciiTheme="minorHAnsi" w:hAnsiTheme="minorHAnsi" w:cstheme="minorHAnsi"/>
          <w:sz w:val="20"/>
          <w:szCs w:val="20"/>
        </w:rPr>
        <w:t xml:space="preserve"> Ograniczenie zakresu zamówienia, o którym mowa w zdaniu pierwszym, nie może skutkować zmniejszeniem łącznej wartości robót budowlanych, stanowiących przedmiot umowy, do wartości niższej niż 90% kwoty, o której mowa w § 11 ust. 1. </w:t>
      </w:r>
    </w:p>
    <w:p w14:paraId="0AE35999" w14:textId="7C16E169"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w:t>
      </w:r>
      <w:r w:rsidR="000C6717" w:rsidRPr="00920854">
        <w:rPr>
          <w:rFonts w:asciiTheme="minorHAnsi" w:hAnsiTheme="minorHAnsi" w:cstheme="minorHAnsi"/>
          <w:sz w:val="20"/>
          <w:szCs w:val="20"/>
        </w:rPr>
        <w:t xml:space="preserve"> </w:t>
      </w:r>
      <w:r w:rsidRPr="00920854">
        <w:rPr>
          <w:rFonts w:asciiTheme="minorHAnsi" w:hAnsiTheme="minorHAnsi" w:cstheme="minorHAnsi"/>
          <w:sz w:val="20"/>
          <w:szCs w:val="20"/>
          <w:lang w:val="x-none"/>
        </w:rPr>
        <w:t xml:space="preserve">i z dochowaniem najwyższej staranności </w:t>
      </w:r>
      <w:r w:rsidRPr="00920854">
        <w:rPr>
          <w:rFonts w:asciiTheme="minorHAnsi" w:hAnsiTheme="minorHAnsi" w:cstheme="minorHAnsi"/>
          <w:sz w:val="20"/>
          <w:szCs w:val="20"/>
          <w:lang w:val="x-none"/>
        </w:rPr>
        <w:lastRenderedPageBreak/>
        <w:t>wymaganej od profesjonalnego przedsiębiorcy budowlanego.</w:t>
      </w:r>
      <w:r w:rsidRPr="00920854">
        <w:rPr>
          <w:rFonts w:asciiTheme="minorHAnsi" w:hAnsiTheme="minorHAnsi" w:cstheme="minorHAnsi"/>
          <w:sz w:val="20"/>
          <w:szCs w:val="20"/>
        </w:rPr>
        <w:t xml:space="preserve"> Wykonawca o wykryciu błędów w dokumentacji projektowej winien natychmiast powiadomić pisemnie lub drogą elektroniczną zamawiającego i inspektora nadzoru inwestorskiego.</w:t>
      </w:r>
    </w:p>
    <w:p w14:paraId="4EF0EC3E" w14:textId="77777777" w:rsidR="009645E0" w:rsidRPr="00920854" w:rsidRDefault="009645E0" w:rsidP="00637FF2">
      <w:pPr>
        <w:numPr>
          <w:ilvl w:val="1"/>
          <w:numId w:val="14"/>
        </w:numPr>
        <w:tabs>
          <w:tab w:val="num" w:pos="567"/>
          <w:tab w:val="num" w:pos="1575"/>
        </w:tabs>
        <w:ind w:left="567" w:hanging="567"/>
        <w:contextualSpacing/>
        <w:jc w:val="both"/>
        <w:rPr>
          <w:rFonts w:asciiTheme="minorHAnsi" w:hAnsiTheme="minorHAnsi" w:cstheme="minorHAnsi"/>
          <w:sz w:val="20"/>
          <w:szCs w:val="20"/>
          <w:lang w:val="x-none"/>
        </w:rPr>
      </w:pPr>
      <w:r w:rsidRPr="00920854">
        <w:rPr>
          <w:rFonts w:asciiTheme="minorHAnsi" w:hAnsiTheme="minorHAnsi" w:cstheme="minorHAnsi"/>
          <w:sz w:val="20"/>
          <w:szCs w:val="20"/>
          <w:lang w:val="x-none"/>
        </w:rPr>
        <w:t>Roboty budowlane</w:t>
      </w:r>
      <w:r w:rsidRPr="00920854">
        <w:rPr>
          <w:rFonts w:asciiTheme="minorHAnsi" w:hAnsiTheme="minorHAnsi" w:cstheme="minorHAnsi"/>
          <w:sz w:val="20"/>
          <w:szCs w:val="20"/>
        </w:rPr>
        <w:t xml:space="preserve"> nie objęte niniejszą umową, w szczególności </w:t>
      </w:r>
      <w:r w:rsidRPr="00920854">
        <w:rPr>
          <w:rFonts w:asciiTheme="minorHAnsi" w:hAnsiTheme="minorHAnsi" w:cstheme="minorHAnsi"/>
          <w:sz w:val="20"/>
          <w:szCs w:val="20"/>
          <w:lang w:val="x-none"/>
        </w:rPr>
        <w:t>nie ujęte w kosztorysie ofertowym oraz dokumentacji projektowej stanowiących odpowiednio załącznik nr 1 i załącznik nr 2 do umowy, będą przyjmowane przez wykonawcę do realizacji na podstawie aneksu do niniejszej umowy poprzedzonych sporządzeniem protokołu konieczności wykonania tych robót.</w:t>
      </w:r>
    </w:p>
    <w:p w14:paraId="0BA3E011" w14:textId="77777777" w:rsidR="009645E0" w:rsidRPr="00920854" w:rsidRDefault="009645E0" w:rsidP="009645E0">
      <w:pPr>
        <w:autoSpaceDE w:val="0"/>
        <w:autoSpaceDN w:val="0"/>
        <w:adjustRightInd w:val="0"/>
        <w:jc w:val="center"/>
        <w:rPr>
          <w:rFonts w:asciiTheme="minorHAnsi" w:hAnsiTheme="minorHAnsi" w:cstheme="minorHAnsi"/>
          <w:b/>
          <w:bCs/>
          <w:sz w:val="20"/>
          <w:szCs w:val="20"/>
          <w:lang w:val="x-none"/>
        </w:rPr>
      </w:pPr>
    </w:p>
    <w:p w14:paraId="28D7A1FA"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736DB754"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2</w:t>
      </w:r>
    </w:p>
    <w:p w14:paraId="531F049B"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WYMAGANIA DOTYCZĄCE REALIZACJI PRZEDMIOTU UMOWY</w:t>
      </w:r>
    </w:p>
    <w:p w14:paraId="68008825" w14:textId="77777777"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eastAsia="Tahoma" w:hAnsiTheme="minorHAnsi" w:cstheme="minorHAnsi"/>
          <w:sz w:val="20"/>
          <w:szCs w:val="20"/>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62C255DF" w14:textId="402D6A1C" w:rsidR="00A91B69" w:rsidRPr="00920854" w:rsidRDefault="00A91B69"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lang w:eastAsia="x-none"/>
        </w:rPr>
        <w:t xml:space="preserve">Przez cały okres wykonywania przedmiotu umowy do obowiązków wykonawcy należy oznaczenie i zabezpieczenie terenu budowy oraz składowania materiałów w sposób zapewniający </w:t>
      </w:r>
      <w:r w:rsidRPr="00920854">
        <w:rPr>
          <w:rFonts w:asciiTheme="minorHAnsi" w:eastAsia="Tahoma" w:hAnsiTheme="minorHAnsi" w:cstheme="minorHAnsi"/>
          <w:sz w:val="20"/>
          <w:szCs w:val="20"/>
          <w:lang w:eastAsia="x-none"/>
        </w:rPr>
        <w:t>bezpieczeństwo</w:t>
      </w:r>
      <w:r w:rsidRPr="00920854">
        <w:rPr>
          <w:rFonts w:asciiTheme="minorHAnsi" w:eastAsia="Tahoma" w:hAnsiTheme="minorHAnsi" w:cstheme="minorHAnsi"/>
          <w:sz w:val="20"/>
          <w:szCs w:val="20"/>
        </w:rPr>
        <w:t>.</w:t>
      </w:r>
    </w:p>
    <w:p w14:paraId="351D80B6" w14:textId="5A54AC9E" w:rsidR="009645E0" w:rsidRPr="00920854" w:rsidRDefault="009645E0" w:rsidP="00B2380C">
      <w:pPr>
        <w:pStyle w:val="Tekstpodstawowy"/>
        <w:numPr>
          <w:ilvl w:val="3"/>
          <w:numId w:val="28"/>
        </w:numPr>
        <w:ind w:left="567" w:hanging="567"/>
        <w:rPr>
          <w:rFonts w:asciiTheme="minorHAnsi" w:hAnsiTheme="minorHAnsi" w:cstheme="minorHAnsi"/>
          <w:sz w:val="20"/>
          <w:szCs w:val="20"/>
        </w:rPr>
      </w:pPr>
      <w:r w:rsidRPr="00920854">
        <w:rPr>
          <w:rFonts w:asciiTheme="minorHAnsi" w:hAnsiTheme="minorHAnsi" w:cstheme="minorHAnsi"/>
          <w:sz w:val="20"/>
          <w:szCs w:val="20"/>
        </w:rPr>
        <w:t>Wykonawca zobowiązany jest do przekazania zamawiającemu elementów z</w:t>
      </w:r>
      <w:r w:rsidR="00A91B69" w:rsidRPr="00920854">
        <w:rPr>
          <w:rFonts w:asciiTheme="minorHAnsi" w:hAnsiTheme="minorHAnsi" w:cstheme="minorHAnsi"/>
          <w:sz w:val="20"/>
          <w:szCs w:val="20"/>
        </w:rPr>
        <w:t xml:space="preserve"> </w:t>
      </w:r>
      <w:r w:rsidRPr="00920854">
        <w:rPr>
          <w:rFonts w:asciiTheme="minorHAnsi" w:hAnsiTheme="minorHAnsi" w:cstheme="minorHAnsi"/>
          <w:sz w:val="20"/>
          <w:szCs w:val="20"/>
        </w:rPr>
        <w:t xml:space="preserve">wykopów przedstawiających w ocenie zamawiającego wartość użytkową, ich załadunku, transportu i rozładunku na własny koszt na miejsce wskazane przez zamawiającego na terenie Gminy Radwanice. Pozostałe elementy z rozbiórek wykonawca zobowiązany jest zutylizować własnym staraniem i na własny koszt. Wykonawca pokrywa koszt załadunku i transportu materiału z rozbiórki, który jest przewidziany do odwozu na składowisko zamawiającego.      </w:t>
      </w:r>
    </w:p>
    <w:p w14:paraId="47DF946B" w14:textId="77777777"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bookmarkStart w:id="0" w:name="_Hlk9592121"/>
      <w:r w:rsidRPr="00920854">
        <w:rPr>
          <w:rFonts w:asciiTheme="minorHAnsi" w:hAnsiTheme="minorHAnsi" w:cstheme="minorHAnsi"/>
          <w:sz w:val="20"/>
          <w:szCs w:val="20"/>
        </w:rPr>
        <w:t xml:space="preserve">Wykonawca jest zobowiązany do </w:t>
      </w:r>
      <w:bookmarkEnd w:id="0"/>
      <w:r w:rsidRPr="00920854">
        <w:rPr>
          <w:rFonts w:asciiTheme="minorHAnsi" w:hAnsiTheme="minorHAnsi" w:cstheme="minorHAnsi"/>
          <w:sz w:val="20"/>
          <w:szCs w:val="20"/>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674D9F97" w14:textId="1F8E563F"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rPr>
        <w:t>Wykonawca zobowiązany jest do zawiadomienia z co najmniej 7 dniowym wyprzedzeniem właścicieli lub użytkowników przyległych do terenu budowy o utrudnionym dojeździe i ewentualnym braku możliwości dojazdu do tych nieruchomości i jego czasookresie.</w:t>
      </w:r>
      <w:r w:rsidR="00A91B69" w:rsidRPr="00920854">
        <w:rPr>
          <w:rFonts w:asciiTheme="minorHAnsi" w:hAnsiTheme="minorHAnsi" w:cstheme="minorHAnsi"/>
          <w:sz w:val="20"/>
          <w:szCs w:val="20"/>
        </w:rPr>
        <w:t xml:space="preserve"> Wykonawca zobowiązany jest do zapłaty </w:t>
      </w:r>
      <w:r w:rsidR="003902AD" w:rsidRPr="00920854">
        <w:rPr>
          <w:rFonts w:asciiTheme="minorHAnsi" w:hAnsiTheme="minorHAnsi" w:cstheme="minorHAnsi"/>
          <w:sz w:val="20"/>
          <w:szCs w:val="20"/>
        </w:rPr>
        <w:t>o</w:t>
      </w:r>
      <w:r w:rsidR="00A91B69" w:rsidRPr="00920854">
        <w:rPr>
          <w:rFonts w:asciiTheme="minorHAnsi" w:hAnsiTheme="minorHAnsi" w:cstheme="minorHAnsi"/>
          <w:sz w:val="20"/>
          <w:szCs w:val="20"/>
        </w:rPr>
        <w:t>dszkodowania z tytułu poniesionych strat przez właścicieli, mieszkańców oraz użytkowników nieruchomości przyległych do terenu budowy, będących następstwem uniemożliwienia dojazdu lub nienależytego zorganizowania dojazdu do tych nieruchomości.</w:t>
      </w:r>
    </w:p>
    <w:p w14:paraId="27F05214" w14:textId="77777777"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bCs/>
          <w:sz w:val="20"/>
          <w:szCs w:val="20"/>
        </w:rPr>
        <w:t>Zamawiający ma prawo, jeżeli jest to niezbędne do zgodnej z umową realizacji robót, polecać dokonywanie zmian w zakresie wykonania przedmiotu umowy, a wykonawca winien wykonać każde z poniższych poleceń:</w:t>
      </w:r>
    </w:p>
    <w:p w14:paraId="49898429" w14:textId="77777777" w:rsidR="009645E0" w:rsidRPr="00920854" w:rsidRDefault="009645E0" w:rsidP="00B2380C">
      <w:pPr>
        <w:pStyle w:val="Tekstpodstawowy"/>
        <w:numPr>
          <w:ilvl w:val="2"/>
          <w:numId w:val="29"/>
        </w:numPr>
        <w:ind w:left="851" w:hanging="284"/>
        <w:rPr>
          <w:rFonts w:asciiTheme="minorHAnsi" w:hAnsiTheme="minorHAnsi" w:cstheme="minorHAnsi"/>
          <w:bCs/>
          <w:sz w:val="20"/>
          <w:szCs w:val="20"/>
        </w:rPr>
      </w:pPr>
      <w:r w:rsidRPr="00920854">
        <w:rPr>
          <w:rFonts w:asciiTheme="minorHAnsi" w:hAnsiTheme="minorHAnsi" w:cstheme="minorHAnsi"/>
          <w:bCs/>
          <w:sz w:val="20"/>
          <w:szCs w:val="20"/>
        </w:rPr>
        <w:t>pominąć wskazane roboty,</w:t>
      </w:r>
    </w:p>
    <w:p w14:paraId="3B9FE9E5" w14:textId="77777777" w:rsidR="009645E0" w:rsidRPr="00920854" w:rsidRDefault="009645E0" w:rsidP="00B2380C">
      <w:pPr>
        <w:pStyle w:val="Tekstpodstawowy"/>
        <w:numPr>
          <w:ilvl w:val="2"/>
          <w:numId w:val="29"/>
        </w:numPr>
        <w:ind w:left="851" w:hanging="284"/>
        <w:rPr>
          <w:rFonts w:asciiTheme="minorHAnsi" w:hAnsiTheme="minorHAnsi" w:cstheme="minorHAnsi"/>
          <w:bCs/>
          <w:sz w:val="20"/>
          <w:szCs w:val="20"/>
        </w:rPr>
      </w:pPr>
      <w:r w:rsidRPr="00920854">
        <w:rPr>
          <w:rFonts w:asciiTheme="minorHAnsi" w:hAnsiTheme="minorHAnsi" w:cstheme="minorHAnsi"/>
          <w:bCs/>
          <w:sz w:val="20"/>
          <w:szCs w:val="20"/>
        </w:rPr>
        <w:t>wykonać roboty nieprzewidziane.</w:t>
      </w:r>
    </w:p>
    <w:p w14:paraId="00DCB73C" w14:textId="77777777" w:rsidR="009645E0" w:rsidRPr="00920854" w:rsidRDefault="009645E0" w:rsidP="00B2380C">
      <w:pPr>
        <w:pStyle w:val="Tekstpodstawowy"/>
        <w:ind w:left="567"/>
        <w:rPr>
          <w:rFonts w:asciiTheme="minorHAnsi" w:hAnsiTheme="minorHAnsi" w:cstheme="minorHAnsi"/>
          <w:bCs/>
          <w:sz w:val="20"/>
          <w:szCs w:val="20"/>
        </w:rPr>
      </w:pPr>
      <w:r w:rsidRPr="00920854">
        <w:rPr>
          <w:rFonts w:asciiTheme="minorHAnsi" w:hAnsiTheme="minorHAnsi" w:cstheme="minorHAnsi"/>
          <w:bCs/>
          <w:sz w:val="20"/>
          <w:szCs w:val="20"/>
        </w:rPr>
        <w:t>Polecenie ma jedynie charakter techniczno-organizacyjny i stanowi dokument przygotowawczy dla zawarcia aneksu do umowy. Skutek w postaci zmiany umowy nastąpi dopiero w chwili podpisania aneksu do umowy.</w:t>
      </w:r>
    </w:p>
    <w:p w14:paraId="2E6E1F63" w14:textId="77777777"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eastAsia="Calibri" w:hAnsiTheme="minorHAnsi" w:cstheme="minorHAnsi"/>
          <w:sz w:val="20"/>
          <w:szCs w:val="20"/>
        </w:rPr>
        <w:t>Zamawiający jest uprawniony do dokonywania zmian w dokumentacji projektowej</w:t>
      </w:r>
      <w:r w:rsidRPr="00920854">
        <w:rPr>
          <w:rFonts w:asciiTheme="minorHAnsi" w:hAnsiTheme="minorHAnsi" w:cstheme="minorHAnsi"/>
          <w:b/>
          <w:bCs/>
          <w:sz w:val="20"/>
          <w:szCs w:val="20"/>
        </w:rPr>
        <w:t xml:space="preserve"> </w:t>
      </w:r>
      <w:r w:rsidRPr="00920854">
        <w:rPr>
          <w:rFonts w:asciiTheme="minorHAnsi" w:eastAsia="Calibri" w:hAnsiTheme="minorHAnsi" w:cstheme="minorHAnsi"/>
          <w:sz w:val="20"/>
          <w:szCs w:val="20"/>
        </w:rPr>
        <w:t>w zakresie niezbędnym do prawidłowego wykonania przedmiotu umowy w przypadku, gdy</w:t>
      </w:r>
      <w:r w:rsidRPr="00920854">
        <w:rPr>
          <w:rFonts w:asciiTheme="minorHAnsi" w:hAnsiTheme="minorHAnsi" w:cstheme="minorHAnsi"/>
          <w:b/>
          <w:bCs/>
          <w:sz w:val="20"/>
          <w:szCs w:val="20"/>
        </w:rPr>
        <w:t xml:space="preserve"> </w:t>
      </w:r>
      <w:r w:rsidRPr="00920854">
        <w:rPr>
          <w:rFonts w:asciiTheme="minorHAnsi" w:eastAsia="Calibri" w:hAnsiTheme="minorHAnsi" w:cstheme="minorHAnsi"/>
          <w:sz w:val="20"/>
          <w:szCs w:val="20"/>
        </w:rPr>
        <w:t>konieczność wprowadzenia zmian w dokumentacji projektowej jest następstwem nienależytego wykonywania</w:t>
      </w:r>
      <w:r w:rsidRPr="00920854">
        <w:rPr>
          <w:rFonts w:asciiTheme="minorHAnsi" w:hAnsiTheme="minorHAnsi" w:cstheme="minorHAnsi"/>
          <w:b/>
          <w:bCs/>
          <w:sz w:val="20"/>
          <w:szCs w:val="20"/>
        </w:rPr>
        <w:t xml:space="preserve"> </w:t>
      </w:r>
      <w:r w:rsidRPr="00920854">
        <w:rPr>
          <w:rFonts w:asciiTheme="minorHAnsi" w:eastAsia="Calibri" w:hAnsiTheme="minorHAnsi" w:cstheme="minorHAnsi"/>
          <w:sz w:val="20"/>
          <w:szCs w:val="20"/>
        </w:rPr>
        <w:t>przedmiotu umowy przez wykonawcę - koszty z tym związane obciążają wykonawcę.</w:t>
      </w:r>
    </w:p>
    <w:p w14:paraId="51B6E159" w14:textId="3776BD77"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eastAsia="Arial" w:hAnsiTheme="minorHAnsi" w:cstheme="minorHAnsi"/>
          <w:sz w:val="20"/>
          <w:szCs w:val="20"/>
        </w:rPr>
        <w:t xml:space="preserve">W toku realizacji </w:t>
      </w:r>
      <w:r w:rsidRPr="00920854">
        <w:rPr>
          <w:rFonts w:asciiTheme="minorHAnsi" w:hAnsiTheme="minorHAnsi" w:cstheme="minorHAnsi"/>
          <w:sz w:val="20"/>
          <w:szCs w:val="20"/>
        </w:rPr>
        <w:t xml:space="preserve">przedmiotu umowy odbywać się będą rady budowy (spotkania koordynacyjne obu stron umowy). Spotkania rady budowy będą odbywać się w terminach ustalonych przez zamawiającego nie rzadziej niż raz na dwa tygodnie)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 </w:t>
      </w:r>
    </w:p>
    <w:p w14:paraId="17BA74B4" w14:textId="77777777" w:rsidR="008C29A8"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6B30E11B" w14:textId="54D9BF43" w:rsidR="008C29A8" w:rsidRPr="00920854" w:rsidRDefault="008C29A8"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bCs/>
          <w:sz w:val="20"/>
          <w:szCs w:val="20"/>
        </w:rPr>
        <w:t>W</w:t>
      </w:r>
      <w:r w:rsidRPr="00920854">
        <w:rPr>
          <w:rFonts w:asciiTheme="minorHAnsi" w:hAnsiTheme="minorHAnsi" w:cstheme="minorHAnsi"/>
          <w:sz w:val="20"/>
          <w:szCs w:val="20"/>
        </w:rPr>
        <w:t xml:space="preserve">ykonawca jest zobowiązany niezwłocznie, jednak nie później niż w terminie 2 dni od dnia stwierdzenia wady, powiadomić zamawiającego oraz inspektora nadzoru o stwierdzonych wadach w dokumentacji projektowej lub o zaistniałych przeszkodach i trudnościach mogących wpłynąć na jakość wykonywanych </w:t>
      </w:r>
      <w:r w:rsidRPr="00920854">
        <w:rPr>
          <w:rFonts w:asciiTheme="minorHAnsi" w:hAnsiTheme="minorHAnsi" w:cstheme="minorHAnsi"/>
          <w:sz w:val="20"/>
          <w:szCs w:val="20"/>
        </w:rPr>
        <w:lastRenderedPageBreak/>
        <w:t>robót albo opóźnienie w realizacji przedmiotu umowy. W przypadku niewykonania powyższego obowiązku, wykonawca traci prawo do podniesienia powyższego zarzutu wobec zamawiającego.</w:t>
      </w:r>
    </w:p>
    <w:p w14:paraId="61102247" w14:textId="1BDFC6BD"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rPr>
        <w:t xml:space="preserve">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w:t>
      </w:r>
      <w:r w:rsidRPr="00B2380C">
        <w:rPr>
          <w:rFonts w:asciiTheme="minorHAnsi" w:hAnsiTheme="minorHAnsi" w:cstheme="minorHAnsi"/>
          <w:sz w:val="20"/>
          <w:szCs w:val="20"/>
        </w:rPr>
        <w:t>budowy</w:t>
      </w:r>
      <w:r w:rsidR="00544F82" w:rsidRPr="00B2380C">
        <w:rPr>
          <w:rFonts w:asciiTheme="minorHAnsi" w:hAnsiTheme="minorHAnsi" w:cstheme="minorHAnsi"/>
          <w:sz w:val="20"/>
          <w:szCs w:val="20"/>
        </w:rPr>
        <w:t xml:space="preserve"> / pozwolenie na użytkowanie</w:t>
      </w:r>
      <w:r w:rsidRPr="00B2380C">
        <w:rPr>
          <w:rFonts w:asciiTheme="minorHAnsi" w:hAnsiTheme="minorHAnsi" w:cstheme="minorHAnsi"/>
          <w:sz w:val="20"/>
          <w:szCs w:val="20"/>
        </w:rPr>
        <w:t xml:space="preserve">. </w:t>
      </w:r>
    </w:p>
    <w:p w14:paraId="42FFD888" w14:textId="61677844" w:rsidR="009645E0"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eastAsia="Calibri" w:hAnsiTheme="minorHAnsi" w:cstheme="minorHAnsi"/>
          <w:sz w:val="20"/>
          <w:szCs w:val="20"/>
        </w:rPr>
        <w:t>Wykonawca jest zobowiązany do zabezpieczenia i ochrony drzew i krzewów zlokalizowanych na placu budowy</w:t>
      </w:r>
      <w:r w:rsidR="00544F82" w:rsidRPr="00920854">
        <w:rPr>
          <w:rFonts w:asciiTheme="minorHAnsi" w:eastAsia="Calibri" w:hAnsiTheme="minorHAnsi" w:cstheme="minorHAnsi"/>
          <w:sz w:val="20"/>
          <w:szCs w:val="20"/>
        </w:rPr>
        <w:t>,</w:t>
      </w:r>
      <w:r w:rsidRPr="00920854">
        <w:rPr>
          <w:rFonts w:asciiTheme="minorHAnsi" w:eastAsia="Calibri" w:hAnsiTheme="minorHAnsi" w:cstheme="minorHAnsi"/>
          <w:sz w:val="20"/>
          <w:szCs w:val="20"/>
        </w:rPr>
        <w:t xml:space="preserve"> a nieprzeznaczonych do usunięcia – jeśli takie będą występowały.</w:t>
      </w:r>
    </w:p>
    <w:p w14:paraId="5A776F45" w14:textId="77777777" w:rsidR="00A0003E" w:rsidRPr="00920854" w:rsidRDefault="009645E0"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rPr>
        <w:t xml:space="preserve">Wykonawca zobowiązany jest do dokonywania stosownych wystąpień, uzgodnień, zgłoszeń </w:t>
      </w:r>
      <w:r w:rsidRPr="00920854">
        <w:rPr>
          <w:rFonts w:asciiTheme="minorHAnsi" w:hAnsiTheme="minorHAnsi" w:cstheme="minorHAnsi"/>
          <w:b/>
          <w:bCs/>
          <w:sz w:val="20"/>
          <w:szCs w:val="20"/>
        </w:rPr>
        <w:br/>
      </w:r>
      <w:r w:rsidRPr="00920854">
        <w:rPr>
          <w:rFonts w:asciiTheme="minorHAnsi" w:hAnsiTheme="minorHAnsi" w:cstheme="minorHAnsi"/>
          <w:sz w:val="20"/>
          <w:szCs w:val="20"/>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6C8F52C" w14:textId="71260414" w:rsidR="00A0003E" w:rsidRPr="00920854" w:rsidRDefault="00A0003E" w:rsidP="00B2380C">
      <w:pPr>
        <w:pStyle w:val="Tekstpodstawowy"/>
        <w:numPr>
          <w:ilvl w:val="3"/>
          <w:numId w:val="28"/>
        </w:numPr>
        <w:ind w:left="567" w:hanging="567"/>
        <w:rPr>
          <w:rFonts w:asciiTheme="minorHAnsi" w:hAnsiTheme="minorHAnsi" w:cstheme="minorHAnsi"/>
          <w:b/>
          <w:bCs/>
          <w:sz w:val="20"/>
          <w:szCs w:val="20"/>
        </w:rPr>
      </w:pPr>
      <w:r w:rsidRPr="00920854">
        <w:rPr>
          <w:rFonts w:asciiTheme="minorHAnsi" w:hAnsiTheme="minorHAnsi" w:cstheme="minorHAnsi"/>
          <w:sz w:val="20"/>
          <w:szCs w:val="20"/>
          <w:shd w:val="clear" w:color="auto" w:fill="FFFFFF"/>
        </w:rPr>
        <w:t xml:space="preserve">Wykonawca jest zobowiązany do opracowania i przekazania zamawiającemu w trzech egzemplarzach: </w:t>
      </w:r>
    </w:p>
    <w:p w14:paraId="2672675C" w14:textId="77777777" w:rsidR="00A0003E" w:rsidRPr="00920854" w:rsidRDefault="00A0003E" w:rsidP="00B2380C">
      <w:pPr>
        <w:widowControl w:val="0"/>
        <w:numPr>
          <w:ilvl w:val="0"/>
          <w:numId w:val="57"/>
        </w:numPr>
        <w:tabs>
          <w:tab w:val="left" w:pos="851"/>
        </w:tabs>
        <w:suppressAutoHyphens/>
        <w:autoSpaceDE w:val="0"/>
        <w:autoSpaceDN w:val="0"/>
        <w:adjustRightInd w:val="0"/>
        <w:spacing w:line="276" w:lineRule="auto"/>
        <w:ind w:left="851" w:hanging="284"/>
        <w:jc w:val="both"/>
        <w:rPr>
          <w:rFonts w:asciiTheme="minorHAnsi" w:eastAsia="Tahoma" w:hAnsiTheme="minorHAnsi" w:cstheme="minorHAnsi"/>
          <w:sz w:val="20"/>
          <w:szCs w:val="20"/>
          <w:lang w:val="x-none" w:eastAsia="x-none"/>
        </w:rPr>
      </w:pPr>
      <w:r w:rsidRPr="00920854">
        <w:rPr>
          <w:rFonts w:asciiTheme="minorHAnsi" w:eastAsia="Tahoma" w:hAnsiTheme="minorHAnsi" w:cstheme="minorHAnsi"/>
          <w:sz w:val="20"/>
          <w:szCs w:val="20"/>
          <w:lang w:val="x-none" w:eastAsia="x-none"/>
        </w:rPr>
        <w:t xml:space="preserve">instrukcji eksploatacji obiektu, </w:t>
      </w:r>
    </w:p>
    <w:p w14:paraId="0DF40E1D" w14:textId="7E288751" w:rsidR="00A0003E" w:rsidRPr="00920854" w:rsidRDefault="00A0003E" w:rsidP="00B2380C">
      <w:pPr>
        <w:widowControl w:val="0"/>
        <w:numPr>
          <w:ilvl w:val="0"/>
          <w:numId w:val="57"/>
        </w:numPr>
        <w:tabs>
          <w:tab w:val="left" w:pos="851"/>
        </w:tabs>
        <w:suppressAutoHyphens/>
        <w:autoSpaceDE w:val="0"/>
        <w:autoSpaceDN w:val="0"/>
        <w:adjustRightInd w:val="0"/>
        <w:spacing w:line="276" w:lineRule="auto"/>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instrukcji bezpieczeństwa pożarowego dla wybudowanego obiektu </w:t>
      </w:r>
      <w:r w:rsidRPr="00920854">
        <w:rPr>
          <w:rFonts w:asciiTheme="minorHAnsi" w:hAnsiTheme="minorHAnsi" w:cstheme="minorHAnsi"/>
          <w:kern w:val="3"/>
          <w:sz w:val="20"/>
          <w:szCs w:val="20"/>
        </w:rPr>
        <w:t>łącznie z planem graficznym (rozmieszczenie m.in. znaków bezpieczeństwa, szczegółowe rozmieszczenie gaśnic podręcznych)</w:t>
      </w:r>
      <w:r w:rsidRPr="00920854">
        <w:rPr>
          <w:rFonts w:asciiTheme="minorHAnsi" w:eastAsia="Tahoma" w:hAnsiTheme="minorHAnsi" w:cstheme="minorHAnsi"/>
          <w:sz w:val="20"/>
          <w:szCs w:val="20"/>
        </w:rPr>
        <w:t xml:space="preserve">, </w:t>
      </w:r>
    </w:p>
    <w:p w14:paraId="0281BF8C" w14:textId="77777777" w:rsidR="00C215CE" w:rsidRPr="00920854" w:rsidRDefault="00A0003E" w:rsidP="00B2380C">
      <w:pPr>
        <w:widowControl w:val="0"/>
        <w:numPr>
          <w:ilvl w:val="0"/>
          <w:numId w:val="57"/>
        </w:numPr>
        <w:tabs>
          <w:tab w:val="left" w:pos="851"/>
        </w:tabs>
        <w:suppressAutoHyphens/>
        <w:autoSpaceDE w:val="0"/>
        <w:autoSpaceDN w:val="0"/>
        <w:adjustRightInd w:val="0"/>
        <w:spacing w:line="276" w:lineRule="auto"/>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instrukcji obsługi, eksploatacji i konserwacji wbudowanych urządzeń i systemów. </w:t>
      </w:r>
    </w:p>
    <w:p w14:paraId="33AC37DC" w14:textId="77777777" w:rsidR="00C215CE" w:rsidRPr="00920854" w:rsidRDefault="00A0003E" w:rsidP="00B2380C">
      <w:pPr>
        <w:pStyle w:val="Akapitzlist"/>
        <w:widowControl w:val="0"/>
        <w:numPr>
          <w:ilvl w:val="0"/>
          <w:numId w:val="61"/>
        </w:numPr>
        <w:tabs>
          <w:tab w:val="left" w:pos="567"/>
        </w:tabs>
        <w:suppressAutoHyphens/>
        <w:autoSpaceDE w:val="0"/>
        <w:autoSpaceDN w:val="0"/>
        <w:adjustRightInd w:val="0"/>
        <w:spacing w:line="276" w:lineRule="auto"/>
        <w:ind w:left="567" w:hanging="425"/>
        <w:jc w:val="both"/>
        <w:rPr>
          <w:rFonts w:asciiTheme="minorHAnsi" w:eastAsia="Tahoma" w:hAnsiTheme="minorHAnsi" w:cstheme="minorHAnsi"/>
          <w:sz w:val="20"/>
          <w:szCs w:val="20"/>
        </w:rPr>
      </w:pPr>
      <w:r w:rsidRPr="00920854">
        <w:rPr>
          <w:rFonts w:asciiTheme="minorHAnsi" w:hAnsiTheme="minorHAnsi" w:cstheme="minorHAnsi"/>
          <w:sz w:val="20"/>
          <w:szCs w:val="20"/>
          <w:shd w:val="clear" w:color="auto" w:fill="FFFFFF"/>
        </w:rPr>
        <w:t>Wykonawca jest zobowiązany po zakończeniu robót wyposażyć obiekt w instrukcję postępowania na wypadek pożaru z wykazem telefonów alarmowych.</w:t>
      </w:r>
    </w:p>
    <w:p w14:paraId="0E2ED246" w14:textId="68C78FF6" w:rsidR="00C215CE" w:rsidRPr="00920854" w:rsidRDefault="009645E0" w:rsidP="00B2380C">
      <w:pPr>
        <w:pStyle w:val="Akapitzlist"/>
        <w:widowControl w:val="0"/>
        <w:numPr>
          <w:ilvl w:val="0"/>
          <w:numId w:val="61"/>
        </w:numPr>
        <w:tabs>
          <w:tab w:val="left" w:pos="851"/>
        </w:tabs>
        <w:suppressAutoHyphens/>
        <w:autoSpaceDE w:val="0"/>
        <w:autoSpaceDN w:val="0"/>
        <w:adjustRightInd w:val="0"/>
        <w:spacing w:line="276" w:lineRule="auto"/>
        <w:ind w:left="567" w:hanging="425"/>
        <w:jc w:val="both"/>
        <w:rPr>
          <w:rFonts w:asciiTheme="minorHAnsi" w:eastAsia="Tahoma" w:hAnsiTheme="minorHAnsi" w:cstheme="minorHAnsi"/>
          <w:sz w:val="20"/>
          <w:szCs w:val="20"/>
        </w:rPr>
      </w:pPr>
      <w:r w:rsidRPr="00920854">
        <w:rPr>
          <w:rFonts w:asciiTheme="minorHAnsi" w:eastAsia="Calibri" w:hAnsiTheme="minorHAnsi" w:cstheme="minorHAnsi"/>
          <w:sz w:val="20"/>
          <w:szCs w:val="20"/>
        </w:rPr>
        <w:t xml:space="preserve">Wykonawca jest zobowiązany do doprowadzenia do stanu </w:t>
      </w:r>
      <w:r w:rsidR="00544F82" w:rsidRPr="00920854">
        <w:rPr>
          <w:rFonts w:asciiTheme="minorHAnsi" w:eastAsia="Calibri" w:hAnsiTheme="minorHAnsi" w:cstheme="minorHAnsi"/>
          <w:sz w:val="20"/>
          <w:szCs w:val="20"/>
          <w:lang w:val="pl-PL"/>
        </w:rPr>
        <w:t>pierwotnego (</w:t>
      </w:r>
      <w:r w:rsidRPr="00920854">
        <w:rPr>
          <w:rFonts w:asciiTheme="minorHAnsi" w:eastAsia="Calibri" w:hAnsiTheme="minorHAnsi" w:cstheme="minorHAnsi"/>
          <w:sz w:val="20"/>
          <w:szCs w:val="20"/>
        </w:rPr>
        <w:t>istniejącego przed rozpoczęciem realizacji przedmiotu umowy</w:t>
      </w:r>
      <w:r w:rsidR="00544F82" w:rsidRPr="00920854">
        <w:rPr>
          <w:rFonts w:asciiTheme="minorHAnsi" w:eastAsia="Calibri" w:hAnsiTheme="minorHAnsi" w:cstheme="minorHAnsi"/>
          <w:sz w:val="20"/>
          <w:szCs w:val="20"/>
          <w:lang w:val="pl-PL"/>
        </w:rPr>
        <w:t>)</w:t>
      </w:r>
      <w:r w:rsidRPr="00920854">
        <w:rPr>
          <w:rFonts w:asciiTheme="minorHAnsi" w:eastAsia="Calibri" w:hAnsiTheme="minorHAnsi" w:cstheme="minorHAnsi"/>
          <w:sz w:val="20"/>
          <w:szCs w:val="20"/>
        </w:rPr>
        <w:t xml:space="preserve"> dróg, nieruchomości, czy też innych obiektów osób trzecich, jeżeli zostały naruszone przez wykonawcę w trakcie realizacji przedmiotu umowy. </w:t>
      </w:r>
    </w:p>
    <w:p w14:paraId="7FBCC445" w14:textId="1036A1FB" w:rsidR="009645E0" w:rsidRPr="00920854" w:rsidRDefault="009645E0" w:rsidP="00B2380C">
      <w:pPr>
        <w:pStyle w:val="Akapitzlist"/>
        <w:widowControl w:val="0"/>
        <w:numPr>
          <w:ilvl w:val="0"/>
          <w:numId w:val="61"/>
        </w:numPr>
        <w:tabs>
          <w:tab w:val="left" w:pos="851"/>
        </w:tabs>
        <w:suppressAutoHyphens/>
        <w:autoSpaceDE w:val="0"/>
        <w:autoSpaceDN w:val="0"/>
        <w:adjustRightInd w:val="0"/>
        <w:spacing w:line="276" w:lineRule="auto"/>
        <w:ind w:left="567" w:hanging="425"/>
        <w:jc w:val="both"/>
        <w:rPr>
          <w:rFonts w:asciiTheme="minorHAnsi" w:eastAsia="Tahoma" w:hAnsiTheme="minorHAnsi" w:cstheme="minorHAnsi"/>
          <w:sz w:val="20"/>
          <w:szCs w:val="20"/>
        </w:rPr>
      </w:pPr>
      <w:r w:rsidRPr="00920854">
        <w:rPr>
          <w:rFonts w:asciiTheme="minorHAnsi" w:eastAsia="Calibri" w:hAnsiTheme="minorHAnsi" w:cstheme="minorHAnsi"/>
          <w:sz w:val="20"/>
          <w:szCs w:val="20"/>
        </w:rPr>
        <w:t xml:space="preserve">Wykonawca zobowiązany jest do zaopatrzenia osób uczestniczących w realizacji przedmiotu umowy </w:t>
      </w:r>
      <w:r w:rsidR="00B2380C">
        <w:rPr>
          <w:rFonts w:asciiTheme="minorHAnsi" w:eastAsia="Calibri" w:hAnsiTheme="minorHAnsi" w:cstheme="minorHAnsi"/>
          <w:sz w:val="20"/>
          <w:szCs w:val="20"/>
        </w:rPr>
        <w:br/>
      </w:r>
      <w:r w:rsidRPr="00920854">
        <w:rPr>
          <w:rFonts w:asciiTheme="minorHAnsi" w:eastAsia="Calibri" w:hAnsiTheme="minorHAnsi" w:cstheme="minorHAnsi"/>
          <w:sz w:val="20"/>
          <w:szCs w:val="20"/>
        </w:rPr>
        <w:t>w wymaganą odzież ochronną i inne niezbędne środki ochronne.</w:t>
      </w:r>
    </w:p>
    <w:p w14:paraId="7871CE9D" w14:textId="77777777" w:rsidR="00A0003E" w:rsidRPr="00920854" w:rsidRDefault="00A0003E" w:rsidP="009645E0">
      <w:pPr>
        <w:autoSpaceDE w:val="0"/>
        <w:autoSpaceDN w:val="0"/>
        <w:adjustRightInd w:val="0"/>
        <w:jc w:val="center"/>
        <w:rPr>
          <w:rFonts w:asciiTheme="minorHAnsi" w:hAnsiTheme="minorHAnsi" w:cstheme="minorHAnsi"/>
          <w:b/>
          <w:bCs/>
          <w:sz w:val="20"/>
          <w:szCs w:val="20"/>
        </w:rPr>
      </w:pPr>
    </w:p>
    <w:p w14:paraId="5DA88E41" w14:textId="77777777" w:rsidR="00630219" w:rsidRPr="00920854" w:rsidRDefault="00630219" w:rsidP="009645E0">
      <w:pPr>
        <w:autoSpaceDE w:val="0"/>
        <w:autoSpaceDN w:val="0"/>
        <w:adjustRightInd w:val="0"/>
        <w:jc w:val="center"/>
        <w:rPr>
          <w:rFonts w:asciiTheme="minorHAnsi" w:hAnsiTheme="minorHAnsi" w:cstheme="minorHAnsi"/>
          <w:b/>
          <w:bCs/>
          <w:sz w:val="20"/>
          <w:szCs w:val="20"/>
        </w:rPr>
      </w:pPr>
    </w:p>
    <w:p w14:paraId="4BBF1AC0" w14:textId="73DC1899"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3</w:t>
      </w:r>
    </w:p>
    <w:p w14:paraId="442C75E8" w14:textId="1AD0893B" w:rsidR="009645E0" w:rsidRPr="00920854" w:rsidRDefault="009645E0" w:rsidP="00B2380C">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WYMAGANIA DOTYCZĄCE ZATRUDNIENIA PRZEZ WYKONAWCĘ LUB PODWYKONAWCĘ NA PODSTAWIE UMOWY O PRACĘ</w:t>
      </w:r>
    </w:p>
    <w:p w14:paraId="48BFFC47" w14:textId="48469B90" w:rsidR="004E4E72" w:rsidRDefault="009645E0" w:rsidP="004E4E72">
      <w:pPr>
        <w:widowControl w:val="0"/>
        <w:numPr>
          <w:ilvl w:val="3"/>
          <w:numId w:val="43"/>
        </w:numPr>
        <w:tabs>
          <w:tab w:val="clear" w:pos="360"/>
        </w:tabs>
        <w:suppressAutoHyphens/>
        <w:autoSpaceDN w:val="0"/>
        <w:ind w:left="567" w:hanging="567"/>
        <w:jc w:val="both"/>
        <w:textAlignment w:val="baseline"/>
        <w:rPr>
          <w:rFonts w:asciiTheme="minorHAnsi" w:hAnsiTheme="minorHAnsi" w:cstheme="minorHAnsi"/>
          <w:sz w:val="20"/>
          <w:szCs w:val="20"/>
        </w:rPr>
      </w:pPr>
      <w:r w:rsidRPr="00920854">
        <w:rPr>
          <w:rFonts w:asciiTheme="minorHAnsi" w:hAnsiTheme="minorHAnsi" w:cstheme="minorHAnsi"/>
          <w:sz w:val="20"/>
          <w:szCs w:val="20"/>
        </w:rPr>
        <w:t xml:space="preserve">Zgodnie art. 95 ust. 1 ustawy </w:t>
      </w:r>
      <w:r w:rsidR="00625C95">
        <w:rPr>
          <w:rFonts w:asciiTheme="minorHAnsi" w:hAnsiTheme="minorHAnsi" w:cstheme="minorHAnsi"/>
          <w:sz w:val="20"/>
          <w:szCs w:val="20"/>
        </w:rPr>
        <w:t>Pzp</w:t>
      </w:r>
      <w:r w:rsidRPr="00920854">
        <w:rPr>
          <w:rFonts w:asciiTheme="minorHAnsi" w:hAnsiTheme="minorHAnsi" w:cstheme="minorHAnsi"/>
          <w:sz w:val="20"/>
          <w:szCs w:val="20"/>
        </w:rPr>
        <w:t xml:space="preserve">, zamawiający wymaga zatrudnienia przez wykonawcę lub podwykonawcę na podstawie umowy o pracę osób, które wykonywać będą następujące czynności polegające na </w:t>
      </w:r>
      <w:bookmarkStart w:id="1" w:name="_Hlk66097942"/>
      <w:r w:rsidRPr="00920854">
        <w:rPr>
          <w:rFonts w:asciiTheme="minorHAnsi" w:hAnsiTheme="minorHAnsi" w:cstheme="minorHAnsi"/>
          <w:sz w:val="20"/>
          <w:szCs w:val="20"/>
        </w:rPr>
        <w:t>pracach fizycznych, montażowych, instalacyjnych, operowaniu sprzętem oraz narzędziami przy realizacji robót budowlanych</w:t>
      </w:r>
      <w:bookmarkEnd w:id="1"/>
      <w:r w:rsidRPr="00920854">
        <w:rPr>
          <w:rFonts w:asciiTheme="minorHAnsi" w:hAnsiTheme="minorHAnsi" w:cstheme="minorHAnsi"/>
          <w:sz w:val="20"/>
          <w:szCs w:val="20"/>
        </w:rPr>
        <w:t xml:space="preserve"> objętych przedmiotem umowy, jeżeli wykonanie tych czynności polega na wykonywaniu pracy w sposób określony w art. 22 § 1 ustawy z dnia 26 czerwca 1974 r. </w:t>
      </w:r>
      <w:r w:rsidR="00CB727B" w:rsidRPr="00920854">
        <w:rPr>
          <w:rFonts w:asciiTheme="minorHAnsi" w:hAnsiTheme="minorHAnsi" w:cstheme="minorHAnsi"/>
          <w:sz w:val="20"/>
          <w:szCs w:val="20"/>
        </w:rPr>
        <w:t>(Dz. U. z 2025r. poz. 277 ze zm.),</w:t>
      </w:r>
    </w:p>
    <w:p w14:paraId="32318D64" w14:textId="0D6076F3" w:rsidR="009645E0" w:rsidRPr="004E4E72" w:rsidRDefault="009645E0" w:rsidP="004E4E72">
      <w:pPr>
        <w:widowControl w:val="0"/>
        <w:suppressAutoHyphens/>
        <w:autoSpaceDN w:val="0"/>
        <w:ind w:left="567"/>
        <w:jc w:val="both"/>
        <w:textAlignment w:val="baseline"/>
        <w:rPr>
          <w:rFonts w:asciiTheme="minorHAnsi" w:hAnsiTheme="minorHAnsi" w:cstheme="minorHAnsi"/>
          <w:sz w:val="20"/>
          <w:szCs w:val="20"/>
        </w:rPr>
      </w:pPr>
      <w:r w:rsidRPr="004E4E72">
        <w:rPr>
          <w:rFonts w:asciiTheme="minorHAnsi" w:hAnsiTheme="minorHAnsi" w:cstheme="minorHAnsi"/>
          <w:i/>
          <w:iCs/>
          <w:sz w:val="20"/>
          <w:szCs w:val="20"/>
        </w:rPr>
        <w:t xml:space="preserve">(obowiązek ten nie dotyczy sytuacji, gdy prace te będą wykonywane samodzielnie i osobiście przez osoby fizyczne prowadzące działalność gospodarczą w postaci tzw. samozatrudnienia, jako podwykonawcy). </w:t>
      </w:r>
    </w:p>
    <w:p w14:paraId="41D7327F" w14:textId="77777777" w:rsidR="004E4E72"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920854">
        <w:rPr>
          <w:rFonts w:asciiTheme="minorHAnsi" w:hAnsiTheme="minorHAnsi" w:cstheme="minorHAnsi"/>
          <w:sz w:val="20"/>
          <w:szCs w:val="20"/>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4D4E286A" w14:textId="77777777" w:rsidR="004E4E72"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4E4E72">
        <w:rPr>
          <w:rFonts w:asciiTheme="minorHAnsi" w:hAnsiTheme="minorHAnsi" w:cstheme="minorHAnsi"/>
          <w:sz w:val="20"/>
          <w:szCs w:val="20"/>
        </w:rPr>
        <w:t xml:space="preserve">W przypadku, gdy wykonawca zamierza powierzyć podwykonawcy wykonanie części przedmiotu zamówienia, wykonawca jest zobowiązany zawrzeć w umowie o podwykonawstwo zapisy, </w:t>
      </w:r>
      <w:r w:rsidR="00CB727B" w:rsidRPr="004E4E72">
        <w:rPr>
          <w:rFonts w:asciiTheme="minorHAnsi" w:hAnsiTheme="minorHAnsi" w:cstheme="minorHAnsi"/>
          <w:sz w:val="20"/>
          <w:szCs w:val="20"/>
        </w:rPr>
        <w:br/>
      </w:r>
      <w:r w:rsidRPr="004E4E72">
        <w:rPr>
          <w:rFonts w:asciiTheme="minorHAnsi" w:hAnsiTheme="minorHAnsi" w:cstheme="minorHAnsi"/>
          <w:sz w:val="20"/>
          <w:szCs w:val="20"/>
        </w:rPr>
        <w:t xml:space="preserve">o których mowa w ust. 1 i 2. </w:t>
      </w:r>
    </w:p>
    <w:p w14:paraId="707F34B0" w14:textId="2071EAEC" w:rsidR="009645E0" w:rsidRPr="004E4E72"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4E4E72">
        <w:rPr>
          <w:rFonts w:asciiTheme="minorHAnsi" w:hAnsiTheme="minorHAnsi" w:cstheme="minorHAnsi"/>
          <w:sz w:val="20"/>
          <w:szCs w:val="20"/>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5B1532D4" w14:textId="77777777" w:rsidR="009645E0" w:rsidRPr="00920854" w:rsidRDefault="009645E0" w:rsidP="004E4E72">
      <w:pPr>
        <w:numPr>
          <w:ilvl w:val="0"/>
          <w:numId w:val="22"/>
        </w:numPr>
        <w:ind w:left="851" w:hanging="284"/>
        <w:contextualSpacing/>
        <w:jc w:val="both"/>
        <w:rPr>
          <w:rFonts w:asciiTheme="minorHAnsi" w:hAnsiTheme="minorHAnsi" w:cstheme="minorHAnsi"/>
          <w:sz w:val="20"/>
          <w:szCs w:val="20"/>
          <w:lang w:val="x-none" w:eastAsia="x-none"/>
        </w:rPr>
      </w:pPr>
      <w:r w:rsidRPr="00920854">
        <w:rPr>
          <w:rFonts w:asciiTheme="minorHAnsi" w:hAnsiTheme="minorHAnsi" w:cstheme="minorHAnsi"/>
          <w:sz w:val="20"/>
          <w:szCs w:val="20"/>
          <w:lang w:val="x-none" w:eastAsia="x-none"/>
        </w:rPr>
        <w:t xml:space="preserve">żądania oświadczeń i dokumentów w zakresie potwierdzenia spełniania ww. wymogów </w:t>
      </w:r>
      <w:r w:rsidRPr="00920854">
        <w:rPr>
          <w:rFonts w:asciiTheme="minorHAnsi" w:hAnsiTheme="minorHAnsi" w:cstheme="minorHAnsi"/>
          <w:sz w:val="20"/>
          <w:szCs w:val="20"/>
          <w:lang w:val="x-none" w:eastAsia="x-none"/>
        </w:rPr>
        <w:br/>
        <w:t>i dokonywania ich oceny,</w:t>
      </w:r>
    </w:p>
    <w:p w14:paraId="574BE8A0" w14:textId="77777777" w:rsidR="009645E0" w:rsidRPr="00920854" w:rsidRDefault="009645E0" w:rsidP="004E4E72">
      <w:pPr>
        <w:numPr>
          <w:ilvl w:val="0"/>
          <w:numId w:val="22"/>
        </w:numPr>
        <w:ind w:left="851" w:hanging="284"/>
        <w:contextualSpacing/>
        <w:jc w:val="both"/>
        <w:rPr>
          <w:rFonts w:asciiTheme="minorHAnsi" w:hAnsiTheme="minorHAnsi" w:cstheme="minorHAnsi"/>
          <w:sz w:val="20"/>
          <w:szCs w:val="20"/>
          <w:lang w:val="x-none" w:eastAsia="x-none"/>
        </w:rPr>
      </w:pPr>
      <w:r w:rsidRPr="00920854">
        <w:rPr>
          <w:rFonts w:asciiTheme="minorHAnsi" w:hAnsiTheme="minorHAnsi" w:cstheme="minorHAnsi"/>
          <w:sz w:val="20"/>
          <w:szCs w:val="20"/>
          <w:lang w:val="x-none" w:eastAsia="x-none"/>
        </w:rPr>
        <w:t>żądania wyjaśnień w przypadku wątpliwości w zakresie potwierdzenia spełniania ww. wymogów,</w:t>
      </w:r>
    </w:p>
    <w:p w14:paraId="16281466" w14:textId="77777777" w:rsidR="009645E0" w:rsidRPr="00920854" w:rsidRDefault="009645E0" w:rsidP="004E4E72">
      <w:pPr>
        <w:numPr>
          <w:ilvl w:val="0"/>
          <w:numId w:val="22"/>
        </w:numPr>
        <w:ind w:left="851" w:hanging="284"/>
        <w:contextualSpacing/>
        <w:jc w:val="both"/>
        <w:rPr>
          <w:rFonts w:asciiTheme="minorHAnsi" w:hAnsiTheme="minorHAnsi" w:cstheme="minorHAnsi"/>
          <w:sz w:val="20"/>
          <w:szCs w:val="20"/>
          <w:lang w:val="x-none" w:eastAsia="x-none"/>
        </w:rPr>
      </w:pPr>
      <w:r w:rsidRPr="00920854">
        <w:rPr>
          <w:rFonts w:asciiTheme="minorHAnsi" w:hAnsiTheme="minorHAnsi" w:cstheme="minorHAnsi"/>
          <w:sz w:val="20"/>
          <w:szCs w:val="20"/>
          <w:lang w:val="x-none" w:eastAsia="x-none"/>
        </w:rPr>
        <w:t xml:space="preserve">przeprowadzania kontroli na miejscu wykonywania </w:t>
      </w:r>
      <w:r w:rsidRPr="00920854">
        <w:rPr>
          <w:rFonts w:asciiTheme="minorHAnsi" w:hAnsiTheme="minorHAnsi" w:cstheme="minorHAnsi"/>
          <w:sz w:val="20"/>
          <w:szCs w:val="20"/>
          <w:lang w:eastAsia="x-none"/>
        </w:rPr>
        <w:t>zamówienia</w:t>
      </w:r>
      <w:r w:rsidRPr="00920854">
        <w:rPr>
          <w:rFonts w:asciiTheme="minorHAnsi" w:hAnsiTheme="minorHAnsi" w:cstheme="minorHAnsi"/>
          <w:sz w:val="20"/>
          <w:szCs w:val="20"/>
          <w:lang w:val="x-none" w:eastAsia="x-none"/>
        </w:rPr>
        <w:t>.</w:t>
      </w:r>
    </w:p>
    <w:p w14:paraId="1AA35178" w14:textId="6B7EADD4" w:rsidR="009645E0" w:rsidRPr="00920854"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920854">
        <w:rPr>
          <w:rFonts w:asciiTheme="minorHAnsi" w:hAnsiTheme="minorHAnsi" w:cstheme="minorHAnsi"/>
          <w:sz w:val="20"/>
          <w:szCs w:val="20"/>
        </w:rPr>
        <w:t xml:space="preserve">W trakcie realizacji umowy, na każde wezwanie zamawiającego, w wyznaczonym w tym wezwaniu terminie (nie krótszym niż </w:t>
      </w:r>
      <w:r w:rsidR="00CB727B" w:rsidRPr="00920854">
        <w:rPr>
          <w:rFonts w:asciiTheme="minorHAnsi" w:hAnsiTheme="minorHAnsi" w:cstheme="minorHAnsi"/>
          <w:sz w:val="20"/>
          <w:szCs w:val="20"/>
        </w:rPr>
        <w:t>5</w:t>
      </w:r>
      <w:r w:rsidRPr="00920854">
        <w:rPr>
          <w:rFonts w:asciiTheme="minorHAnsi" w:hAnsiTheme="minorHAnsi" w:cstheme="minorHAnsi"/>
          <w:sz w:val="20"/>
          <w:szCs w:val="20"/>
        </w:rPr>
        <w:t xml:space="preserve"> dni robocze od dnia przekazania wezwania), wykonawca jest zobowiązany </w:t>
      </w:r>
      <w:r w:rsidRPr="00920854">
        <w:rPr>
          <w:rFonts w:asciiTheme="minorHAnsi" w:hAnsiTheme="minorHAnsi" w:cstheme="minorHAnsi"/>
          <w:sz w:val="20"/>
          <w:szCs w:val="20"/>
        </w:rPr>
        <w:lastRenderedPageBreak/>
        <w:t xml:space="preserve">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067915DB" w14:textId="77777777" w:rsidR="009645E0" w:rsidRPr="00920854" w:rsidRDefault="009645E0" w:rsidP="004E4E72">
      <w:pPr>
        <w:numPr>
          <w:ilvl w:val="0"/>
          <w:numId w:val="23"/>
        </w:numPr>
        <w:ind w:left="910" w:hanging="343"/>
        <w:contextualSpacing/>
        <w:jc w:val="both"/>
        <w:rPr>
          <w:rFonts w:asciiTheme="minorHAnsi" w:hAnsiTheme="minorHAnsi" w:cstheme="minorHAnsi"/>
          <w:i/>
          <w:sz w:val="20"/>
          <w:szCs w:val="20"/>
          <w:lang w:val="x-none" w:eastAsia="x-none"/>
        </w:rPr>
      </w:pPr>
      <w:r w:rsidRPr="00920854">
        <w:rPr>
          <w:rFonts w:asciiTheme="minorHAnsi" w:hAnsiTheme="minorHAnsi" w:cstheme="minorHAnsi"/>
          <w:sz w:val="20"/>
          <w:szCs w:val="20"/>
          <w:lang w:val="x-none" w:eastAsia="x-none"/>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920854">
        <w:rPr>
          <w:rFonts w:asciiTheme="minorHAnsi" w:hAnsiTheme="minorHAnsi" w:cstheme="minorHAnsi"/>
          <w:sz w:val="20"/>
          <w:szCs w:val="20"/>
        </w:rPr>
        <w:t>imion i nazwisk tych osób</w:t>
      </w:r>
      <w:r w:rsidRPr="00920854">
        <w:rPr>
          <w:rFonts w:asciiTheme="minorHAnsi" w:hAnsiTheme="minorHAnsi" w:cstheme="minorHAnsi"/>
          <w:sz w:val="20"/>
          <w:szCs w:val="20"/>
          <w:lang w:val="x-none" w:eastAsia="x-none"/>
        </w:rPr>
        <w:t>, rodzaju umowy o pracę i wymiaru etatu oraz podpis osoby uprawnionej do złożenia oświadczenia w imieniu wykonawcy lub podwykonawcy;</w:t>
      </w:r>
    </w:p>
    <w:p w14:paraId="6E481AF1" w14:textId="1FEBE6F6" w:rsidR="009645E0" w:rsidRPr="00920854" w:rsidRDefault="009645E0" w:rsidP="004E4E72">
      <w:pPr>
        <w:numPr>
          <w:ilvl w:val="0"/>
          <w:numId w:val="23"/>
        </w:numPr>
        <w:ind w:left="910" w:hanging="343"/>
        <w:contextualSpacing/>
        <w:jc w:val="both"/>
        <w:rPr>
          <w:rFonts w:asciiTheme="minorHAnsi" w:hAnsiTheme="minorHAnsi" w:cstheme="minorHAnsi"/>
          <w:i/>
          <w:sz w:val="20"/>
          <w:szCs w:val="20"/>
          <w:lang w:val="x-none" w:eastAsia="x-none"/>
        </w:rPr>
      </w:pPr>
      <w:r w:rsidRPr="00920854">
        <w:rPr>
          <w:rFonts w:asciiTheme="minorHAnsi" w:hAnsiTheme="minorHAnsi" w:cstheme="minorHAnsi"/>
          <w:sz w:val="20"/>
          <w:szCs w:val="20"/>
          <w:lang w:val="x-none" w:eastAsia="x-none"/>
        </w:rPr>
        <w:t>poświadczoną za zgodność z oryginałem odpowiednio przez wykonawcę lub podwykonawcę</w:t>
      </w:r>
      <w:r w:rsidRPr="00920854">
        <w:rPr>
          <w:rFonts w:asciiTheme="minorHAnsi" w:hAnsiTheme="minorHAnsi" w:cstheme="minorHAnsi"/>
          <w:b/>
          <w:sz w:val="20"/>
          <w:szCs w:val="20"/>
          <w:lang w:val="x-none" w:eastAsia="x-none"/>
        </w:rPr>
        <w:t xml:space="preserve"> </w:t>
      </w:r>
      <w:r w:rsidRPr="00920854">
        <w:rPr>
          <w:rFonts w:asciiTheme="minorHAnsi" w:hAnsiTheme="minorHAnsi" w:cstheme="minorHAnsi"/>
          <w:sz w:val="20"/>
          <w:szCs w:val="20"/>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Pr="00920854">
        <w:rPr>
          <w:rFonts w:asciiTheme="minorHAnsi" w:hAnsiTheme="minorHAnsi" w:cstheme="minorHAnsi"/>
          <w:sz w:val="20"/>
          <w:szCs w:val="20"/>
          <w:lang w:eastAsia="x-none"/>
        </w:rPr>
        <w:t>dotyczącymi ochrony danych osobowych</w:t>
      </w:r>
      <w:r w:rsidRPr="00920854">
        <w:rPr>
          <w:rFonts w:asciiTheme="minorHAnsi" w:hAnsiTheme="minorHAnsi" w:cstheme="minorHAnsi"/>
          <w:sz w:val="20"/>
          <w:szCs w:val="20"/>
          <w:lang w:val="x-none" w:eastAsia="x-none"/>
        </w:rPr>
        <w:t xml:space="preserve"> (tj. w szczególności</w:t>
      </w:r>
      <w:r w:rsidRPr="00920854">
        <w:rPr>
          <w:rFonts w:asciiTheme="minorHAnsi" w:hAnsiTheme="minorHAnsi" w:cstheme="minorHAnsi"/>
          <w:sz w:val="20"/>
          <w:szCs w:val="20"/>
          <w:vertAlign w:val="superscript"/>
          <w:lang w:val="x-none" w:eastAsia="x-none"/>
        </w:rPr>
        <w:footnoteReference w:id="1"/>
      </w:r>
      <w:r w:rsidRPr="00920854">
        <w:rPr>
          <w:rFonts w:asciiTheme="minorHAnsi" w:hAnsiTheme="minorHAnsi" w:cstheme="minorHAnsi"/>
          <w:sz w:val="20"/>
          <w:szCs w:val="20"/>
          <w:lang w:val="x-none" w:eastAsia="x-none"/>
        </w:rPr>
        <w:t xml:space="preserve"> bez adresów, nr PESEL pracowników). </w:t>
      </w:r>
      <w:r w:rsidRPr="00920854">
        <w:rPr>
          <w:rFonts w:asciiTheme="minorHAnsi" w:hAnsiTheme="minorHAnsi" w:cstheme="minorHAnsi"/>
          <w:sz w:val="20"/>
          <w:szCs w:val="20"/>
        </w:rPr>
        <w:t xml:space="preserve">Imię </w:t>
      </w:r>
      <w:r w:rsidR="004E4E72">
        <w:rPr>
          <w:rFonts w:asciiTheme="minorHAnsi" w:hAnsiTheme="minorHAnsi" w:cstheme="minorHAnsi"/>
          <w:sz w:val="20"/>
          <w:szCs w:val="20"/>
        </w:rPr>
        <w:br/>
      </w:r>
      <w:r w:rsidRPr="00920854">
        <w:rPr>
          <w:rFonts w:asciiTheme="minorHAnsi" w:hAnsiTheme="minorHAnsi" w:cstheme="minorHAnsi"/>
          <w:sz w:val="20"/>
          <w:szCs w:val="20"/>
        </w:rPr>
        <w:t xml:space="preserve">i nazwisko nie podlega anonimizacji. </w:t>
      </w:r>
      <w:r w:rsidRPr="00920854">
        <w:rPr>
          <w:rFonts w:asciiTheme="minorHAnsi" w:hAnsiTheme="minorHAnsi" w:cstheme="minorHAnsi"/>
          <w:sz w:val="20"/>
          <w:szCs w:val="20"/>
          <w:lang w:val="x-none" w:eastAsia="x-none"/>
        </w:rPr>
        <w:t>Informacje takie jak: data zawarcia umowy, rodzaj umowy o pracę i wymiar etatu powinny być możliwe do zidentyfikowania;</w:t>
      </w:r>
    </w:p>
    <w:p w14:paraId="5F3E8C14" w14:textId="77777777" w:rsidR="009645E0" w:rsidRPr="00920854" w:rsidRDefault="009645E0" w:rsidP="004E4E72">
      <w:pPr>
        <w:numPr>
          <w:ilvl w:val="0"/>
          <w:numId w:val="23"/>
        </w:numPr>
        <w:ind w:left="910" w:hanging="343"/>
        <w:contextualSpacing/>
        <w:jc w:val="both"/>
        <w:rPr>
          <w:rFonts w:asciiTheme="minorHAnsi" w:hAnsiTheme="minorHAnsi" w:cstheme="minorHAnsi"/>
          <w:i/>
          <w:sz w:val="20"/>
          <w:szCs w:val="20"/>
          <w:lang w:val="x-none" w:eastAsia="x-none"/>
        </w:rPr>
      </w:pPr>
      <w:r w:rsidRPr="00920854">
        <w:rPr>
          <w:rFonts w:asciiTheme="minorHAnsi" w:eastAsia="Calibri" w:hAnsiTheme="minorHAnsi" w:cstheme="minorHAnsi"/>
          <w:sz w:val="20"/>
          <w:szCs w:val="20"/>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7D90D745" w14:textId="38082344" w:rsidR="009645E0" w:rsidRPr="00920854" w:rsidRDefault="009645E0" w:rsidP="004E4E72">
      <w:pPr>
        <w:numPr>
          <w:ilvl w:val="0"/>
          <w:numId w:val="23"/>
        </w:numPr>
        <w:ind w:left="910" w:hanging="343"/>
        <w:contextualSpacing/>
        <w:jc w:val="both"/>
        <w:rPr>
          <w:rFonts w:asciiTheme="minorHAnsi" w:hAnsiTheme="minorHAnsi" w:cstheme="minorHAnsi"/>
          <w:i/>
          <w:sz w:val="20"/>
          <w:szCs w:val="20"/>
          <w:lang w:val="x-none" w:eastAsia="x-none"/>
        </w:rPr>
      </w:pPr>
      <w:r w:rsidRPr="00920854">
        <w:rPr>
          <w:rFonts w:asciiTheme="minorHAnsi" w:eastAsia="Calibri" w:hAnsiTheme="minorHAnsi" w:cstheme="minorHAnsi"/>
          <w:sz w:val="20"/>
          <w:szCs w:val="20"/>
          <w:lang w:eastAsia="en-US"/>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w:t>
      </w:r>
      <w:r w:rsidR="004E4E72">
        <w:rPr>
          <w:rFonts w:asciiTheme="minorHAnsi" w:eastAsia="Calibri" w:hAnsiTheme="minorHAnsi" w:cstheme="minorHAnsi"/>
          <w:sz w:val="20"/>
          <w:szCs w:val="20"/>
          <w:lang w:eastAsia="en-US"/>
        </w:rPr>
        <w:br/>
      </w:r>
      <w:r w:rsidRPr="00920854">
        <w:rPr>
          <w:rFonts w:asciiTheme="minorHAnsi" w:eastAsia="Calibri" w:hAnsiTheme="minorHAnsi" w:cstheme="minorHAnsi"/>
          <w:sz w:val="20"/>
          <w:szCs w:val="20"/>
          <w:lang w:eastAsia="en-US"/>
        </w:rPr>
        <w:t>z przepisami dotyczącymi danych osobowych. Imię i nazwisko pracownika nie podlega anonimizacji.</w:t>
      </w:r>
    </w:p>
    <w:p w14:paraId="389F6382" w14:textId="77777777" w:rsidR="009645E0" w:rsidRPr="00920854"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920854">
        <w:rPr>
          <w:rFonts w:asciiTheme="minorHAnsi" w:hAnsiTheme="minorHAnsi" w:cstheme="minorHAnsi"/>
          <w:sz w:val="20"/>
          <w:szCs w:val="20"/>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i stanowi podstawę do naliczenia kary umownej. </w:t>
      </w:r>
    </w:p>
    <w:p w14:paraId="55B94C5D" w14:textId="77777777" w:rsidR="009645E0" w:rsidRPr="00920854" w:rsidRDefault="009645E0" w:rsidP="004E4E72">
      <w:pPr>
        <w:widowControl w:val="0"/>
        <w:numPr>
          <w:ilvl w:val="3"/>
          <w:numId w:val="43"/>
        </w:numPr>
        <w:tabs>
          <w:tab w:val="clear" w:pos="360"/>
          <w:tab w:val="num" w:pos="567"/>
        </w:tabs>
        <w:suppressAutoHyphens/>
        <w:autoSpaceDN w:val="0"/>
        <w:ind w:left="567" w:hanging="567"/>
        <w:jc w:val="both"/>
        <w:textAlignment w:val="baseline"/>
        <w:rPr>
          <w:rFonts w:asciiTheme="minorHAnsi" w:hAnsiTheme="minorHAnsi" w:cstheme="minorHAnsi"/>
          <w:sz w:val="20"/>
          <w:szCs w:val="20"/>
        </w:rPr>
      </w:pPr>
      <w:r w:rsidRPr="00920854">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40427AC9"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516D40BE"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4</w:t>
      </w:r>
    </w:p>
    <w:p w14:paraId="67599D0D"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PODWYKONAWSTWO </w:t>
      </w:r>
    </w:p>
    <w:p w14:paraId="73EAE85E" w14:textId="77777777"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oświadcza, że przedmiot umowy wykona samodzielnie (własnymi siłami), za wyjątkiem części określonych w formularzu oferty stanowiącym </w:t>
      </w:r>
      <w:r w:rsidRPr="00920854">
        <w:rPr>
          <w:rFonts w:asciiTheme="minorHAnsi" w:hAnsiTheme="minorHAnsi" w:cstheme="minorHAnsi"/>
          <w:b/>
          <w:sz w:val="20"/>
          <w:szCs w:val="20"/>
        </w:rPr>
        <w:t>załącznik nr 3</w:t>
      </w:r>
      <w:r w:rsidRPr="00920854">
        <w:rPr>
          <w:rFonts w:asciiTheme="minorHAnsi" w:hAnsiTheme="minorHAnsi" w:cstheme="minorHAnsi"/>
          <w:sz w:val="20"/>
          <w:szCs w:val="20"/>
        </w:rPr>
        <w:t xml:space="preserve"> do umowy, które zamierza powierzyć podwykonawcom. </w:t>
      </w:r>
    </w:p>
    <w:p w14:paraId="15E14687" w14:textId="63C70858"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może wyrazić zgodę na zmianę podwykonawcy lub wprowadzenia nowych części przedmiotu umowy, które będą realizowane przy udziale podwykonawcy. Jeżeli zmiana albo rezygnacja z podwykonawcy dotyczy podmiotu, na którego zasoby wykonawca powoływał się, na zasadach określonych w art. 118 ust.1 ustawy </w:t>
      </w:r>
      <w:r w:rsidR="00625C95">
        <w:rPr>
          <w:rFonts w:asciiTheme="minorHAnsi" w:hAnsiTheme="minorHAnsi" w:cstheme="minorHAnsi"/>
          <w:sz w:val="20"/>
          <w:szCs w:val="20"/>
        </w:rPr>
        <w:t>Pzp</w:t>
      </w:r>
      <w:r w:rsidRPr="00920854">
        <w:rPr>
          <w:rFonts w:asciiTheme="minorHAnsi" w:hAnsiTheme="minorHAnsi" w:cstheme="minorHAnsi"/>
          <w:sz w:val="20"/>
          <w:szCs w:val="20"/>
        </w:rPr>
        <w:t>, w celu wykazania spełniania warunków udziału w postępowaniu, wykonawca jest obowiązany wykazać zamawiającemu, że proponowany inny podwykonawca lub wykonawca samodzielnie spełnia je</w:t>
      </w:r>
      <w:r w:rsidR="00D3701C" w:rsidRPr="00920854">
        <w:rPr>
          <w:rFonts w:asciiTheme="minorHAnsi" w:hAnsiTheme="minorHAnsi" w:cstheme="minorHAnsi"/>
          <w:sz w:val="20"/>
          <w:szCs w:val="20"/>
        </w:rPr>
        <w:t xml:space="preserve"> </w:t>
      </w:r>
      <w:r w:rsidRPr="00920854">
        <w:rPr>
          <w:rFonts w:asciiTheme="minorHAnsi" w:hAnsiTheme="minorHAnsi" w:cstheme="minorHAnsi"/>
          <w:sz w:val="20"/>
          <w:szCs w:val="20"/>
        </w:rPr>
        <w:t>w stopniu nie mniejszym niż podwykonawca, na którego zasoby wykonawca powoływał się w trakcie postępowania o udzielenie zamówienia.</w:t>
      </w:r>
    </w:p>
    <w:p w14:paraId="7E5B5D90" w14:textId="661D62AD"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w:t>
      </w:r>
      <w:r w:rsidR="004E4E72">
        <w:rPr>
          <w:rFonts w:asciiTheme="minorHAnsi" w:hAnsiTheme="minorHAnsi" w:cstheme="minorHAnsi"/>
          <w:sz w:val="20"/>
          <w:szCs w:val="20"/>
        </w:rPr>
        <w:br/>
      </w:r>
      <w:r w:rsidRPr="00920854">
        <w:rPr>
          <w:rFonts w:asciiTheme="minorHAnsi" w:hAnsiTheme="minorHAnsi" w:cstheme="minorHAnsi"/>
          <w:sz w:val="20"/>
          <w:szCs w:val="20"/>
        </w:rPr>
        <w:t xml:space="preserve">z udziału w postępowaniu, składa zamawiającemu oświadczenie, o którym mowa w art.125 ust.1 ustawy Pzp potwierdzające brak podstaw wykluczenia wobec danego podwykonawcy. Jeżeli zamawiający stwierdzi, że wobec danego podwykonawcy zachodzą podstawy wykluczenia, wykonawca obowiązany jest zastąpić tego podwykonawcę lub zrezygnować z powierzenia wykonania części zamówienia podwykonawcy. </w:t>
      </w:r>
    </w:p>
    <w:p w14:paraId="12216A2E" w14:textId="00396ADE"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lastRenderedPageBreak/>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26F32CC5" w14:textId="49C1EC5B"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Poprzez umowę o podwykonawstwo należy rozumieć umowę w formie pisemnej o charakterze odpłatnym, której przedmiotem są usługi, dostawy lub roboty budowlane stanowiące część przedmiotu umowy, zawartą między wykonawcą a innym podmiotem (podwykonawcą), a także między podwykonawcą a dalszym podwykonawcą lub między dalszymi podwykonawcami.</w:t>
      </w:r>
    </w:p>
    <w:p w14:paraId="5A095509" w14:textId="77777777"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jest odpowiedzialny za działania, zaniechania, uchybienia i zaniedbania każdego podwykonawcy i dalszego podwykonawcy tak, jakby były one działaniem, zaniechaniem, uchybieniem lub zaniedbaniem samego wykonawcy. </w:t>
      </w:r>
    </w:p>
    <w:p w14:paraId="33102172" w14:textId="0A715E9D" w:rsidR="009645E0" w:rsidRPr="00920854" w:rsidRDefault="009645E0"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podwykonawca lub dalszy podwykonawca zamierzający zawrzeć umowę </w:t>
      </w:r>
      <w:r w:rsidR="004E4E72">
        <w:rPr>
          <w:rFonts w:asciiTheme="minorHAnsi" w:hAnsiTheme="minorHAnsi" w:cstheme="minorHAnsi"/>
          <w:sz w:val="20"/>
          <w:szCs w:val="20"/>
        </w:rPr>
        <w:br/>
      </w:r>
      <w:r w:rsidRPr="00920854">
        <w:rPr>
          <w:rFonts w:asciiTheme="minorHAnsi" w:hAnsiTheme="minorHAnsi" w:cstheme="minorHAnsi"/>
          <w:sz w:val="20"/>
          <w:szCs w:val="20"/>
        </w:rPr>
        <w:t>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w:t>
      </w:r>
      <w:r w:rsidR="00D3701C" w:rsidRPr="00920854">
        <w:rPr>
          <w:rFonts w:asciiTheme="minorHAnsi" w:hAnsiTheme="minorHAnsi" w:cstheme="minorHAnsi"/>
          <w:sz w:val="20"/>
          <w:szCs w:val="20"/>
        </w:rPr>
        <w:t xml:space="preserve"> </w:t>
      </w:r>
      <w:r w:rsidRPr="00920854">
        <w:rPr>
          <w:rFonts w:asciiTheme="minorHAnsi" w:hAnsiTheme="minorHAnsi" w:cstheme="minorHAnsi"/>
          <w:sz w:val="20"/>
          <w:szCs w:val="20"/>
        </w:rPr>
        <w:t xml:space="preserve">a także jej zmianę. </w:t>
      </w:r>
    </w:p>
    <w:p w14:paraId="7503F379" w14:textId="3A4773FE" w:rsidR="00544F82" w:rsidRPr="00920854" w:rsidRDefault="00544F82" w:rsidP="004E4E72">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o podwykonawstwo </w:t>
      </w:r>
      <w:r w:rsidR="004E4E72">
        <w:rPr>
          <w:rFonts w:asciiTheme="minorHAnsi" w:hAnsiTheme="minorHAnsi" w:cstheme="minorHAnsi"/>
          <w:sz w:val="20"/>
          <w:szCs w:val="20"/>
        </w:rPr>
        <w:br/>
      </w:r>
      <w:r w:rsidRPr="00920854">
        <w:rPr>
          <w:rFonts w:asciiTheme="minorHAnsi" w:hAnsiTheme="minorHAnsi" w:cstheme="minorHAnsi"/>
          <w:sz w:val="20"/>
          <w:szCs w:val="20"/>
        </w:rPr>
        <w:t>a także jej zmiany, jeżeli:</w:t>
      </w:r>
    </w:p>
    <w:p w14:paraId="33A05F58" w14:textId="77777777" w:rsidR="00544F82" w:rsidRPr="00920854" w:rsidRDefault="00544F82" w:rsidP="00637FF2">
      <w:pPr>
        <w:numPr>
          <w:ilvl w:val="1"/>
          <w:numId w:val="21"/>
        </w:numPr>
        <w:ind w:left="992" w:hanging="357"/>
        <w:contextualSpacing/>
        <w:jc w:val="both"/>
        <w:rPr>
          <w:rFonts w:asciiTheme="minorHAnsi" w:hAnsiTheme="minorHAnsi" w:cstheme="minorHAnsi"/>
          <w:sz w:val="20"/>
          <w:szCs w:val="20"/>
        </w:rPr>
      </w:pPr>
      <w:r w:rsidRPr="00920854">
        <w:rPr>
          <w:rFonts w:asciiTheme="minorHAnsi" w:eastAsia="Calibri" w:hAnsiTheme="minorHAnsi" w:cstheme="minorHAnsi"/>
          <w:sz w:val="20"/>
          <w:szCs w:val="20"/>
        </w:rPr>
        <w:t xml:space="preserve">nie określono zakresu robót powierzonego podwykonawcy oraz nie określono części dokumentacji dotyczącej wykonania robót objętych umową </w:t>
      </w:r>
      <w:r w:rsidRPr="00920854">
        <w:rPr>
          <w:rFonts w:asciiTheme="minorHAnsi" w:hAnsiTheme="minorHAnsi" w:cstheme="minorHAnsi"/>
          <w:sz w:val="20"/>
          <w:szCs w:val="20"/>
        </w:rPr>
        <w:t>lub</w:t>
      </w:r>
      <w:r w:rsidRPr="00920854">
        <w:rPr>
          <w:rFonts w:asciiTheme="minorHAnsi" w:hAnsiTheme="minorHAnsi" w:cstheme="minorHAnsi"/>
          <w:spacing w:val="-9"/>
          <w:sz w:val="20"/>
          <w:szCs w:val="20"/>
        </w:rPr>
        <w:t xml:space="preserve"> </w:t>
      </w:r>
      <w:r w:rsidRPr="00920854">
        <w:rPr>
          <w:rFonts w:asciiTheme="minorHAnsi" w:hAnsiTheme="minorHAnsi" w:cstheme="minorHAnsi"/>
          <w:sz w:val="20"/>
          <w:szCs w:val="20"/>
        </w:rPr>
        <w:t>zakres</w:t>
      </w:r>
      <w:r w:rsidRPr="00920854">
        <w:rPr>
          <w:rFonts w:asciiTheme="minorHAnsi" w:hAnsiTheme="minorHAnsi" w:cstheme="minorHAnsi"/>
          <w:spacing w:val="-10"/>
          <w:sz w:val="20"/>
          <w:szCs w:val="20"/>
        </w:rPr>
        <w:t xml:space="preserve"> robót </w:t>
      </w:r>
      <w:r w:rsidRPr="00920854">
        <w:rPr>
          <w:rFonts w:asciiTheme="minorHAnsi" w:hAnsiTheme="minorHAnsi" w:cstheme="minorHAnsi"/>
          <w:spacing w:val="-8"/>
          <w:sz w:val="20"/>
          <w:szCs w:val="20"/>
        </w:rPr>
        <w:t>p</w:t>
      </w:r>
      <w:r w:rsidRPr="00920854">
        <w:rPr>
          <w:rFonts w:asciiTheme="minorHAnsi" w:hAnsiTheme="minorHAnsi" w:cstheme="minorHAnsi"/>
          <w:sz w:val="20"/>
          <w:szCs w:val="20"/>
        </w:rPr>
        <w:t>rzekracza zakres</w:t>
      </w:r>
      <w:r w:rsidRPr="00920854">
        <w:rPr>
          <w:rFonts w:asciiTheme="minorHAnsi" w:hAnsiTheme="minorHAnsi" w:cstheme="minorHAnsi"/>
          <w:spacing w:val="-4"/>
          <w:sz w:val="20"/>
          <w:szCs w:val="20"/>
        </w:rPr>
        <w:t xml:space="preserve"> </w:t>
      </w:r>
      <w:r w:rsidRPr="00920854">
        <w:rPr>
          <w:rFonts w:asciiTheme="minorHAnsi" w:hAnsiTheme="minorHAnsi" w:cstheme="minorHAnsi"/>
          <w:sz w:val="20"/>
          <w:szCs w:val="20"/>
        </w:rPr>
        <w:t>umowy,</w:t>
      </w:r>
    </w:p>
    <w:p w14:paraId="2A768C82"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termin wykonania przedmiotu umowy podwykonawczej zastrzeżony w umowie </w:t>
      </w:r>
      <w:r w:rsidRPr="00920854">
        <w:rPr>
          <w:rFonts w:asciiTheme="minorHAnsi" w:eastAsia="Calibri" w:hAnsiTheme="minorHAnsi" w:cstheme="minorHAnsi"/>
          <w:sz w:val="20"/>
          <w:szCs w:val="20"/>
        </w:rPr>
        <w:br/>
        <w:t xml:space="preserve">o podwykonawstwo przekracza terminy realizacji określone w niniejszej umowie lub harmonogramie rzeczowo – finansowym, </w:t>
      </w:r>
    </w:p>
    <w:p w14:paraId="20F93364" w14:textId="6239B1A3"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termin zapłaty wynagrodzenia podwykonawcy lub dalszemu podwykonawcy przewidziany </w:t>
      </w:r>
      <w:r w:rsidR="004E4E72">
        <w:rPr>
          <w:rFonts w:asciiTheme="minorHAnsi" w:eastAsia="Calibri" w:hAnsiTheme="minorHAnsi" w:cstheme="minorHAnsi"/>
          <w:sz w:val="20"/>
          <w:szCs w:val="20"/>
        </w:rPr>
        <w:br/>
      </w:r>
      <w:r w:rsidRPr="00920854">
        <w:rPr>
          <w:rFonts w:asciiTheme="minorHAnsi" w:eastAsia="Calibri" w:hAnsiTheme="minorHAnsi" w:cstheme="minorHAnsi"/>
          <w:sz w:val="20"/>
          <w:szCs w:val="20"/>
        </w:rPr>
        <w:t>w umowie o podwykonawstwo jest dłuższy niż 30 dni od dnia doręczenia wykonawcy, podwykonawcy lub dalszemu podwykonawcy faktury lub rachunku, potwierdzających wykonanie zleconej podwykonawcy lub dalszemu podwykonawcy dostawy, usługi lub roboty budowlanej,</w:t>
      </w:r>
    </w:p>
    <w:p w14:paraId="133546D7"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okres odpowiedzialności podwykonawcy lub dalszego podwykonawcy z gwarancji jakości lub tytułu rękojmi za wady, jest krótszy od okresu odpowiedzialności z tytułu gwarancji jakości wykonawcy wobec zamawiającego lub nie odpowiada zakresowi odpowiedzialności przyjętej przez wykonawcę wobec zamawiającego,</w:t>
      </w:r>
    </w:p>
    <w:p w14:paraId="7DEB72D4"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brak jest zapisów zobowiązujących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t>
      </w:r>
      <w:r w:rsidRPr="00920854">
        <w:rPr>
          <w:rFonts w:asciiTheme="minorHAnsi" w:eastAsia="Calibri" w:hAnsiTheme="minorHAnsi" w:cstheme="minorHAnsi"/>
          <w:sz w:val="20"/>
          <w:szCs w:val="20"/>
        </w:rPr>
        <w:br/>
        <w:t>w sposób określony w art. 22 § 1 ustawy z dnia 26 czerwca 1974 r. Kodeks pracy (t.j. Dz. U. z 2023 r. poz. 1465) na okres wykonywania tych czynności w czasie realizacji niniejszej umowy,</w:t>
      </w:r>
    </w:p>
    <w:p w14:paraId="4CA12F38"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umowa o podwykonawstwo zawiera postanowienia uzależniające dokonanie zapłaty na rzecz podwykonawcy lub dalszego podwykonawcy od odbioru robót przez zamawiającego lub od zapłaty należności wykonawcy przez zamawiającego lub odpowiednio od wykonawcy na rzecz podwykonawcy,</w:t>
      </w:r>
    </w:p>
    <w:p w14:paraId="5E9D4917" w14:textId="77777777" w:rsidR="00544F82" w:rsidRPr="00920854" w:rsidRDefault="00544F82" w:rsidP="004E4E72">
      <w:pPr>
        <w:pStyle w:val="Akapitzlist"/>
        <w:numPr>
          <w:ilvl w:val="1"/>
          <w:numId w:val="21"/>
        </w:numPr>
        <w:ind w:left="993" w:hanging="426"/>
        <w:jc w:val="both"/>
        <w:rPr>
          <w:rFonts w:asciiTheme="minorHAnsi" w:eastAsia="Calibri" w:hAnsiTheme="minorHAnsi" w:cstheme="minorHAnsi"/>
          <w:sz w:val="20"/>
          <w:szCs w:val="20"/>
          <w:lang w:val="pl-PL" w:eastAsia="pl-PL"/>
        </w:rPr>
      </w:pPr>
      <w:r w:rsidRPr="00920854">
        <w:rPr>
          <w:rFonts w:asciiTheme="minorHAnsi" w:eastAsia="Calibri" w:hAnsiTheme="minorHAnsi" w:cstheme="minorHAnsi"/>
          <w:sz w:val="20"/>
          <w:szCs w:val="20"/>
          <w:lang w:val="pl-PL" w:eastAsia="pl-PL"/>
        </w:rPr>
        <w:t xml:space="preserve">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 </w:t>
      </w:r>
    </w:p>
    <w:p w14:paraId="5309D7B6" w14:textId="77777777" w:rsidR="00544F82" w:rsidRPr="00920854" w:rsidRDefault="00544F82" w:rsidP="004E4E72">
      <w:pPr>
        <w:ind w:left="993" w:hanging="426"/>
        <w:jc w:val="both"/>
        <w:rPr>
          <w:rFonts w:asciiTheme="minorHAnsi" w:hAnsiTheme="minorHAnsi" w:cstheme="minorHAnsi"/>
          <w:sz w:val="20"/>
          <w:szCs w:val="20"/>
        </w:rPr>
      </w:pPr>
      <w:r w:rsidRPr="00920854">
        <w:rPr>
          <w:rFonts w:asciiTheme="minorHAnsi" w:hAnsiTheme="minorHAnsi" w:cstheme="minorHAnsi"/>
          <w:sz w:val="20"/>
          <w:szCs w:val="20"/>
        </w:rPr>
        <w:t>lub nie spełnia następujących wymagań:</w:t>
      </w:r>
    </w:p>
    <w:p w14:paraId="3BA55196" w14:textId="77777777" w:rsidR="00544F82" w:rsidRPr="00920854" w:rsidRDefault="00544F82" w:rsidP="004E4E72">
      <w:pPr>
        <w:numPr>
          <w:ilvl w:val="1"/>
          <w:numId w:val="21"/>
        </w:numPr>
        <w:ind w:left="993" w:hanging="426"/>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wynagrodzenie podwykonawcy winno   być   określone   w   umowie   kwotą wyrażoną w złotych,</w:t>
      </w:r>
    </w:p>
    <w:p w14:paraId="5037B39E" w14:textId="77777777" w:rsidR="00544F82" w:rsidRPr="00920854" w:rsidRDefault="00544F82" w:rsidP="004E4E72">
      <w:pPr>
        <w:numPr>
          <w:ilvl w:val="1"/>
          <w:numId w:val="21"/>
        </w:numPr>
        <w:ind w:left="993" w:hanging="426"/>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wynagrodzenie podwykonawcy robót budowlanych winno być obliczone w kosztorysie ofertowym zawierającym pozycje wyszczególnione w kosztorysie ofertowym wykonawcy, które będą wykonywane przez podwykonawcę oraz ich ceny jednostkowe, a także łączną wartość wszystkich robót,   </w:t>
      </w:r>
    </w:p>
    <w:p w14:paraId="03F2A339" w14:textId="77777777" w:rsidR="00544F82" w:rsidRPr="004E4E72"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4E4E72">
        <w:rPr>
          <w:rFonts w:asciiTheme="minorHAnsi" w:eastAsia="Calibri" w:hAnsiTheme="minorHAnsi" w:cstheme="minorHAnsi"/>
          <w:sz w:val="20"/>
          <w:szCs w:val="20"/>
        </w:rPr>
        <w:lastRenderedPageBreak/>
        <w:t>umowa o podwykonawstwo winna zawierać postanowienia o obowiązku informowania zamawiającego przez podwykonawcę o należnym wynagrodzeniu i zrealizowanych płatnościach dla podwykonawcy w terminie nie dłuższym niż 14 dni po zakończeniu każdego miesiąca kalendarzowego,</w:t>
      </w:r>
    </w:p>
    <w:p w14:paraId="0E6C67A0" w14:textId="63A4B234"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jeżeli umowę z zamawiającym zawarło kilku wykonawców wspólnie ubiegających się   </w:t>
      </w:r>
      <w:r w:rsidRPr="00920854">
        <w:rPr>
          <w:rFonts w:asciiTheme="minorHAnsi" w:eastAsia="Calibri" w:hAnsiTheme="minorHAnsi" w:cstheme="minorHAnsi"/>
          <w:sz w:val="20"/>
          <w:szCs w:val="20"/>
        </w:rPr>
        <w:br/>
        <w:t xml:space="preserve">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6FD01527"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1CC86392"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w umowie należy zastrzec, że podwykonawca nie może przenosić wierzytelności wynikających z umowy o podwykonawstwo bez uprzedniej zgody wykonawcy i zamawiającego,</w:t>
      </w:r>
    </w:p>
    <w:p w14:paraId="4EA088D1"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7FAD9D47" w14:textId="77777777" w:rsidR="00544F82" w:rsidRPr="00920854" w:rsidRDefault="00544F82" w:rsidP="00637FF2">
      <w:pPr>
        <w:numPr>
          <w:ilvl w:val="1"/>
          <w:numId w:val="21"/>
        </w:numPr>
        <w:ind w:left="992" w:hanging="357"/>
        <w:contextualSpacing/>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 razie gdy na podstawie umowy ma zostać ustanowione zabezpieczenie wnoszone </w:t>
      </w:r>
      <w:r w:rsidRPr="00920854">
        <w:rPr>
          <w:rFonts w:asciiTheme="minorHAnsi" w:eastAsia="Calibri" w:hAnsiTheme="minorHAnsi" w:cstheme="minorHAnsi"/>
          <w:sz w:val="20"/>
          <w:szCs w:val="20"/>
        </w:rPr>
        <w:br/>
        <w:t xml:space="preserve">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 </w:t>
      </w:r>
    </w:p>
    <w:p w14:paraId="0CDFF0D4" w14:textId="77777777"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0626A366" w14:textId="258CB2D1"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1357443E" w14:textId="0736D40F"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Niezgłoszenie sprzeciwu do przedłożonej umowy o podwykonawstwo, której przedmiotem są roboty budowlane, w terminie 14 dni od dnia dostarczenia zamawiającemu umowy o podwykonawstwo lub jej zmiany uważa się za akceptacj</w:t>
      </w:r>
      <w:r w:rsidR="008C37E7" w:rsidRPr="00920854">
        <w:rPr>
          <w:rFonts w:asciiTheme="minorHAnsi" w:hAnsiTheme="minorHAnsi" w:cstheme="minorHAnsi"/>
          <w:sz w:val="20"/>
          <w:szCs w:val="20"/>
        </w:rPr>
        <w:t>ę</w:t>
      </w:r>
      <w:r w:rsidRPr="00920854">
        <w:rPr>
          <w:rFonts w:asciiTheme="minorHAnsi" w:hAnsiTheme="minorHAnsi" w:cstheme="minorHAnsi"/>
          <w:sz w:val="20"/>
          <w:szCs w:val="20"/>
        </w:rPr>
        <w:t xml:space="preserve"> umowy lub jej zmiany przez zamawiającego.</w:t>
      </w:r>
    </w:p>
    <w:p w14:paraId="32E674AA" w14:textId="77777777"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4E1671E7" w14:textId="77777777"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4E1C8415" w14:textId="2C798123"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……(nazwa </w:t>
      </w:r>
      <w:r w:rsidRPr="00920854">
        <w:rPr>
          <w:rFonts w:asciiTheme="minorHAnsi" w:hAnsiTheme="minorHAnsi" w:cstheme="minorHAnsi"/>
          <w:sz w:val="20"/>
          <w:szCs w:val="20"/>
        </w:rPr>
        <w:lastRenderedPageBreak/>
        <w:t>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w:t>
      </w:r>
    </w:p>
    <w:p w14:paraId="3703F950" w14:textId="77777777"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jest zobowiązany do złożenia w terminie 14 dniu od dnia podpisania umowy oświadczenia zawierającego dane (nazwa i adres firmy) podwykonawców uczestniczących, lub którzy uczestniczyć będzie w realizacji przedmiotu umowy w zakresie dotyczącym robót budowlanych, usług i dostaw oraz do jego bieżącej aktualizacji w przypadku wprowadzania nowych podwykonawców.</w:t>
      </w:r>
    </w:p>
    <w:p w14:paraId="2E804A2E" w14:textId="0EEF0161" w:rsidR="009645E0" w:rsidRPr="00920854" w:rsidRDefault="009645E0" w:rsidP="00CF7B80">
      <w:pPr>
        <w:numPr>
          <w:ilvl w:val="0"/>
          <w:numId w:val="21"/>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w:t>
      </w:r>
      <w:r w:rsidR="000C0E7E" w:rsidRPr="00920854">
        <w:rPr>
          <w:rFonts w:asciiTheme="minorHAnsi" w:hAnsiTheme="minorHAnsi" w:cstheme="minorHAnsi"/>
          <w:sz w:val="20"/>
          <w:szCs w:val="20"/>
        </w:rPr>
        <w:t xml:space="preserve">przypadku, </w:t>
      </w:r>
      <w:r w:rsidRPr="00920854">
        <w:rPr>
          <w:rFonts w:asciiTheme="minorHAnsi" w:hAnsiTheme="minorHAnsi" w:cstheme="minorHAnsi"/>
          <w:sz w:val="20"/>
          <w:szCs w:val="20"/>
        </w:rPr>
        <w:t>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0AAA9191" w14:textId="77777777" w:rsidR="009645E0" w:rsidRPr="00920854" w:rsidRDefault="009645E0" w:rsidP="009645E0">
      <w:pPr>
        <w:jc w:val="both"/>
        <w:rPr>
          <w:rFonts w:asciiTheme="minorHAnsi" w:hAnsiTheme="minorHAnsi" w:cstheme="minorHAnsi"/>
          <w:sz w:val="20"/>
          <w:szCs w:val="20"/>
        </w:rPr>
      </w:pPr>
    </w:p>
    <w:p w14:paraId="4C9F2CC2" w14:textId="77777777" w:rsidR="009645E0" w:rsidRPr="00920854" w:rsidRDefault="009645E0" w:rsidP="009645E0">
      <w:pPr>
        <w:spacing w:line="4" w:lineRule="exact"/>
        <w:rPr>
          <w:rFonts w:asciiTheme="minorHAnsi" w:eastAsia="Tahoma" w:hAnsiTheme="minorHAnsi" w:cstheme="minorHAnsi"/>
          <w:sz w:val="20"/>
          <w:szCs w:val="20"/>
        </w:rPr>
      </w:pPr>
    </w:p>
    <w:p w14:paraId="1184FA74" w14:textId="77777777" w:rsidR="009645E0" w:rsidRPr="00920854" w:rsidRDefault="009645E0" w:rsidP="009645E0">
      <w:pPr>
        <w:spacing w:line="3" w:lineRule="exact"/>
        <w:rPr>
          <w:rFonts w:asciiTheme="minorHAnsi" w:hAnsiTheme="minorHAnsi" w:cstheme="minorHAnsi"/>
          <w:sz w:val="20"/>
          <w:szCs w:val="20"/>
        </w:rPr>
      </w:pPr>
    </w:p>
    <w:p w14:paraId="3588DDCD" w14:textId="77777777" w:rsidR="009645E0" w:rsidRPr="00920854" w:rsidRDefault="009645E0" w:rsidP="009645E0">
      <w:pPr>
        <w:autoSpaceDE w:val="0"/>
        <w:autoSpaceDN w:val="0"/>
        <w:adjustRightInd w:val="0"/>
        <w:rPr>
          <w:rFonts w:asciiTheme="minorHAnsi" w:hAnsiTheme="minorHAnsi" w:cstheme="minorHAnsi"/>
          <w:b/>
          <w:bCs/>
          <w:sz w:val="20"/>
          <w:szCs w:val="20"/>
        </w:rPr>
      </w:pPr>
    </w:p>
    <w:p w14:paraId="5EB1DB03"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5</w:t>
      </w:r>
    </w:p>
    <w:p w14:paraId="682BDE40"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MATERIAŁY I URZĄDZENIA</w:t>
      </w:r>
    </w:p>
    <w:p w14:paraId="75FA271F" w14:textId="091FD3C2"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Przedmiot umowy winien być wykonany z materiałów oraz urządzeń wykonawcy. Wykonawca dostarczy na teren budowy wszystkie materiały i urządzenia, określone, co do rodzaju, standardu i ilości </w:t>
      </w:r>
      <w:r w:rsidR="00CF7B80">
        <w:rPr>
          <w:rFonts w:asciiTheme="minorHAnsi" w:eastAsia="Tahoma" w:hAnsiTheme="minorHAnsi" w:cstheme="minorHAnsi"/>
          <w:sz w:val="20"/>
          <w:szCs w:val="20"/>
        </w:rPr>
        <w:br/>
      </w:r>
      <w:r w:rsidRPr="00920854">
        <w:rPr>
          <w:rFonts w:asciiTheme="minorHAnsi" w:eastAsia="Tahoma" w:hAnsiTheme="minorHAnsi" w:cstheme="minorHAnsi"/>
          <w:sz w:val="20"/>
          <w:szCs w:val="20"/>
        </w:rPr>
        <w:t>w kosztorysie ofertowym dokumentacji projektowej</w:t>
      </w:r>
      <w:r w:rsidR="00A62B55" w:rsidRPr="00920854">
        <w:rPr>
          <w:rFonts w:asciiTheme="minorHAnsi" w:eastAsia="Tahoma" w:hAnsiTheme="minorHAnsi" w:cstheme="minorHAnsi"/>
          <w:sz w:val="20"/>
          <w:szCs w:val="20"/>
        </w:rPr>
        <w:t xml:space="preserve"> </w:t>
      </w:r>
      <w:r w:rsidRPr="00920854">
        <w:rPr>
          <w:rFonts w:asciiTheme="minorHAnsi" w:eastAsia="Tahoma" w:hAnsiTheme="minorHAnsi" w:cstheme="minorHAnsi"/>
          <w:sz w:val="20"/>
          <w:szCs w:val="20"/>
        </w:rPr>
        <w:t xml:space="preserve">i specyfikacji technicznej wykonania i odbioru robót budowlanych oraz ponosi za nie pełną odpowiedzialność. </w:t>
      </w:r>
    </w:p>
    <w:p w14:paraId="18BBC35B" w14:textId="250B67B6"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Materiały i urządzenia, o których mowa w ust. 1, muszą być nieużywane i fabrycznie nowe oraz odpowiadać wymogom dotyczącym wyrobów dopuszczonych do obrotu i stosowania w budownictwie, </w:t>
      </w:r>
      <w:r w:rsidR="00CF7B80">
        <w:rPr>
          <w:rFonts w:asciiTheme="minorHAnsi" w:eastAsia="Tahoma" w:hAnsiTheme="minorHAnsi" w:cstheme="minorHAnsi"/>
          <w:sz w:val="20"/>
          <w:szCs w:val="20"/>
        </w:rPr>
        <w:br/>
      </w:r>
      <w:r w:rsidRPr="00920854">
        <w:rPr>
          <w:rFonts w:asciiTheme="minorHAnsi" w:eastAsia="Tahoma" w:hAnsiTheme="minorHAnsi" w:cstheme="minorHAnsi"/>
          <w:sz w:val="20"/>
          <w:szCs w:val="20"/>
        </w:rPr>
        <w:t xml:space="preserve">a także wymaganiom określonym w dokumentacji projektowej i specyfikacji technicznej wykonania i odbioru robót budowlanych oraz nie mogę posiadać zastrzeżonego prawa ich własności do momentu zapłaty ceny. </w:t>
      </w:r>
    </w:p>
    <w:p w14:paraId="76422D88" w14:textId="4196675E"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Przed dostarczeniem na teren budowy materiałów, elementów wyposażenia lub urządzeń wykonawca zobowiązany jest uzyskać ich akceptację przez właściwego inspektora nadzoru inwestorskiego oraz zamawiającego. Wykonawca w tym celu przedłoży właściwemu inspektorowi nadzoru inwestorskiego oraz zamawiającemu Kartę Zatwierdzenia Materiału (wg wzoru</w:t>
      </w:r>
      <w:r w:rsidR="000D765D" w:rsidRPr="00920854">
        <w:rPr>
          <w:rFonts w:asciiTheme="minorHAnsi" w:eastAsia="Tahoma" w:hAnsiTheme="minorHAnsi" w:cstheme="minorHAnsi"/>
          <w:sz w:val="20"/>
          <w:szCs w:val="20"/>
        </w:rPr>
        <w:t xml:space="preserve"> przekazanego przez zamawiającego</w:t>
      </w:r>
      <w:r w:rsidRPr="00920854">
        <w:rPr>
          <w:rFonts w:asciiTheme="minorHAnsi" w:eastAsia="Tahoma" w:hAnsiTheme="minorHAnsi" w:cstheme="minorHAnsi"/>
          <w:sz w:val="20"/>
          <w:szCs w:val="20"/>
        </w:rPr>
        <w:t xml:space="preserve">)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w:t>
      </w:r>
      <w:r w:rsidR="00CF7B80">
        <w:rPr>
          <w:rFonts w:asciiTheme="minorHAnsi" w:eastAsia="Tahoma" w:hAnsiTheme="minorHAnsi" w:cstheme="minorHAnsi"/>
          <w:sz w:val="20"/>
          <w:szCs w:val="20"/>
        </w:rPr>
        <w:br/>
      </w:r>
      <w:r w:rsidRPr="00920854">
        <w:rPr>
          <w:rFonts w:asciiTheme="minorHAnsi" w:eastAsia="Tahoma" w:hAnsiTheme="minorHAnsi" w:cstheme="minorHAnsi"/>
          <w:sz w:val="20"/>
          <w:szCs w:val="20"/>
        </w:rPr>
        <w:t xml:space="preserve">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63D9B271" w14:textId="368CA2AA"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Wykonawca jest zobowiązany posiadać i na każde żądanie zamawiającego lub inspektora nadzoru</w:t>
      </w:r>
      <w:r w:rsidR="00625C95">
        <w:rPr>
          <w:rFonts w:asciiTheme="minorHAnsi" w:eastAsia="Tahoma" w:hAnsiTheme="minorHAnsi" w:cstheme="minorHAnsi"/>
          <w:sz w:val="20"/>
          <w:szCs w:val="20"/>
        </w:rPr>
        <w:t xml:space="preserve"> inwestorskiego</w:t>
      </w:r>
      <w:r w:rsidRPr="00920854">
        <w:rPr>
          <w:rFonts w:asciiTheme="minorHAnsi" w:eastAsia="Tahoma" w:hAnsiTheme="minorHAnsi" w:cstheme="minorHAnsi"/>
          <w:sz w:val="20"/>
          <w:szCs w:val="20"/>
        </w:rPr>
        <w:t xml:space="preserve"> okazać, w stosunku do wskazanych materiałów lub urządzeń dokumenty stwierdzające ich dopuszczenie do obrotu i powszechnego stosowania np. certyfikat na znak bezpieczeństwa, certyfikat lub deklarację zgodności, aprobatę techniczną. </w:t>
      </w:r>
    </w:p>
    <w:p w14:paraId="319F7297" w14:textId="77777777"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Na żądanie zamawiającego wykonawca zapewni niezbędne oprzyrządowanie, potencjał ludzki oraz materiały wymagane do zbadania jakości robót oraz do sprawdzenia jakości użytych materiałów. </w:t>
      </w:r>
    </w:p>
    <w:p w14:paraId="4CFBE704" w14:textId="41945CA4"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76DA6E53" w14:textId="77777777" w:rsidR="009645E0" w:rsidRPr="00920854" w:rsidRDefault="009645E0" w:rsidP="00CF7B80">
      <w:pPr>
        <w:numPr>
          <w:ilvl w:val="0"/>
          <w:numId w:val="25"/>
        </w:numPr>
        <w:ind w:left="567" w:right="-6"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34C7593E" w14:textId="77777777" w:rsidR="009645E0" w:rsidRPr="00920854" w:rsidRDefault="009645E0" w:rsidP="009645E0">
      <w:pPr>
        <w:autoSpaceDE w:val="0"/>
        <w:autoSpaceDN w:val="0"/>
        <w:adjustRightInd w:val="0"/>
        <w:rPr>
          <w:rFonts w:asciiTheme="minorHAnsi" w:hAnsiTheme="minorHAnsi" w:cstheme="minorHAnsi"/>
          <w:b/>
          <w:bCs/>
          <w:sz w:val="20"/>
          <w:szCs w:val="20"/>
        </w:rPr>
      </w:pPr>
    </w:p>
    <w:p w14:paraId="6A3A426A" w14:textId="77777777" w:rsidR="009645E0" w:rsidRPr="00920854" w:rsidRDefault="009645E0" w:rsidP="000D765D">
      <w:pPr>
        <w:autoSpaceDE w:val="0"/>
        <w:autoSpaceDN w:val="0"/>
        <w:adjustRightInd w:val="0"/>
        <w:rPr>
          <w:rFonts w:asciiTheme="minorHAnsi" w:hAnsiTheme="minorHAnsi" w:cstheme="minorHAnsi"/>
          <w:b/>
          <w:bCs/>
          <w:sz w:val="20"/>
          <w:szCs w:val="20"/>
        </w:rPr>
      </w:pPr>
    </w:p>
    <w:p w14:paraId="02C55439" w14:textId="77777777" w:rsidR="00CF7B80" w:rsidRDefault="00CF7B80" w:rsidP="009645E0">
      <w:pPr>
        <w:autoSpaceDE w:val="0"/>
        <w:autoSpaceDN w:val="0"/>
        <w:adjustRightInd w:val="0"/>
        <w:jc w:val="center"/>
        <w:rPr>
          <w:rFonts w:asciiTheme="minorHAnsi" w:hAnsiTheme="minorHAnsi" w:cstheme="minorHAnsi"/>
          <w:b/>
          <w:bCs/>
          <w:sz w:val="20"/>
          <w:szCs w:val="20"/>
        </w:rPr>
      </w:pPr>
    </w:p>
    <w:p w14:paraId="5812CE9F" w14:textId="13D58E6B"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6</w:t>
      </w:r>
    </w:p>
    <w:p w14:paraId="648D9C1A"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PERSONEL WYKONAWCY</w:t>
      </w:r>
    </w:p>
    <w:p w14:paraId="27AA7254" w14:textId="77777777" w:rsidR="009645E0" w:rsidRPr="00920854" w:rsidRDefault="009645E0" w:rsidP="00CF7B80">
      <w:pPr>
        <w:numPr>
          <w:ilvl w:val="6"/>
          <w:numId w:val="16"/>
        </w:numPr>
        <w:tabs>
          <w:tab w:val="left" w:pos="851"/>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zapewni na własny koszt następujące osoby, które będą uczestniczyły w wykonywaniu przedmiotu umowy:</w:t>
      </w:r>
    </w:p>
    <w:p w14:paraId="50F0D509" w14:textId="77777777" w:rsidR="009645E0" w:rsidRPr="00920854" w:rsidRDefault="009645E0" w:rsidP="00637FF2">
      <w:pPr>
        <w:widowControl w:val="0"/>
        <w:numPr>
          <w:ilvl w:val="0"/>
          <w:numId w:val="54"/>
        </w:numPr>
        <w:tabs>
          <w:tab w:val="left" w:pos="1418"/>
        </w:tabs>
        <w:autoSpaceDE w:val="0"/>
        <w:autoSpaceDN w:val="0"/>
        <w:adjustRightInd w:val="0"/>
        <w:ind w:left="993" w:hanging="426"/>
        <w:jc w:val="both"/>
        <w:rPr>
          <w:rFonts w:asciiTheme="minorHAnsi" w:hAnsiTheme="minorHAnsi" w:cstheme="minorHAnsi"/>
          <w:sz w:val="20"/>
          <w:szCs w:val="20"/>
        </w:rPr>
      </w:pPr>
      <w:r w:rsidRPr="00920854">
        <w:rPr>
          <w:rFonts w:asciiTheme="minorHAnsi" w:hAnsiTheme="minorHAnsi" w:cstheme="minorHAnsi"/>
          <w:sz w:val="20"/>
          <w:szCs w:val="20"/>
        </w:rPr>
        <w:t>kierownik budowy:</w:t>
      </w:r>
    </w:p>
    <w:p w14:paraId="42298FEA" w14:textId="73B2DD89" w:rsidR="009645E0" w:rsidRPr="00920854" w:rsidRDefault="009645E0" w:rsidP="00637FF2">
      <w:pPr>
        <w:widowControl w:val="0"/>
        <w:numPr>
          <w:ilvl w:val="0"/>
          <w:numId w:val="55"/>
        </w:numPr>
        <w:tabs>
          <w:tab w:val="left" w:pos="1418"/>
        </w:tabs>
        <w:autoSpaceDE w:val="0"/>
        <w:autoSpaceDN w:val="0"/>
        <w:adjustRightInd w:val="0"/>
        <w:ind w:left="1134" w:hanging="283"/>
        <w:jc w:val="both"/>
        <w:rPr>
          <w:rFonts w:asciiTheme="minorHAnsi" w:hAnsiTheme="minorHAnsi" w:cstheme="minorHAnsi"/>
          <w:i/>
          <w:iCs/>
          <w:sz w:val="20"/>
          <w:szCs w:val="20"/>
        </w:rPr>
      </w:pPr>
      <w:r w:rsidRPr="00920854">
        <w:rPr>
          <w:rFonts w:asciiTheme="minorHAnsi" w:hAnsiTheme="minorHAnsi" w:cstheme="minorHAnsi"/>
          <w:i/>
          <w:iCs/>
          <w:sz w:val="20"/>
          <w:szCs w:val="20"/>
        </w:rPr>
        <w:t>z uprawnieniami budowlanymi do kierowania robotami w specjalności  konstrukcyjno-budowlanej bez ograniczeń lub odpowiadające im uprawnienia równoważne,</w:t>
      </w:r>
    </w:p>
    <w:p w14:paraId="4F82CF16" w14:textId="77777777" w:rsidR="009645E0" w:rsidRPr="00920854" w:rsidRDefault="009645E0" w:rsidP="00637FF2">
      <w:pPr>
        <w:pStyle w:val="Akapitzlist"/>
        <w:numPr>
          <w:ilvl w:val="0"/>
          <w:numId w:val="55"/>
        </w:numPr>
        <w:tabs>
          <w:tab w:val="left" w:pos="851"/>
        </w:tabs>
        <w:ind w:left="1134" w:hanging="283"/>
        <w:jc w:val="both"/>
        <w:rPr>
          <w:rFonts w:asciiTheme="minorHAnsi" w:hAnsiTheme="minorHAnsi" w:cstheme="minorHAnsi"/>
          <w:sz w:val="20"/>
          <w:szCs w:val="20"/>
        </w:rPr>
      </w:pPr>
      <w:r w:rsidRPr="00920854">
        <w:rPr>
          <w:rFonts w:asciiTheme="minorHAnsi" w:hAnsiTheme="minorHAnsi" w:cstheme="minorHAnsi"/>
          <w:sz w:val="20"/>
          <w:szCs w:val="20"/>
        </w:rPr>
        <w:t>przynależność do właściwej izby samorządu zawodowego,</w:t>
      </w:r>
    </w:p>
    <w:p w14:paraId="684F58FB" w14:textId="77777777" w:rsidR="009645E0" w:rsidRPr="00920854" w:rsidRDefault="009645E0" w:rsidP="00637FF2">
      <w:pPr>
        <w:widowControl w:val="0"/>
        <w:numPr>
          <w:ilvl w:val="0"/>
          <w:numId w:val="54"/>
        </w:numPr>
        <w:tabs>
          <w:tab w:val="left" w:pos="1418"/>
        </w:tabs>
        <w:autoSpaceDE w:val="0"/>
        <w:autoSpaceDN w:val="0"/>
        <w:adjustRightInd w:val="0"/>
        <w:ind w:left="851" w:hanging="284"/>
        <w:jc w:val="both"/>
        <w:rPr>
          <w:rFonts w:asciiTheme="minorHAnsi" w:hAnsiTheme="minorHAnsi" w:cstheme="minorHAnsi"/>
          <w:sz w:val="20"/>
          <w:szCs w:val="20"/>
        </w:rPr>
      </w:pPr>
      <w:r w:rsidRPr="00920854">
        <w:rPr>
          <w:rFonts w:asciiTheme="minorHAnsi" w:hAnsiTheme="minorHAnsi" w:cstheme="minorHAnsi"/>
          <w:sz w:val="20"/>
          <w:szCs w:val="20"/>
        </w:rPr>
        <w:t>kierownik robót branży sanitarnej:</w:t>
      </w:r>
    </w:p>
    <w:p w14:paraId="471574CB" w14:textId="2FE9C86E" w:rsidR="009645E0" w:rsidRPr="00920854" w:rsidRDefault="009645E0" w:rsidP="00637FF2">
      <w:pPr>
        <w:widowControl w:val="0"/>
        <w:numPr>
          <w:ilvl w:val="0"/>
          <w:numId w:val="55"/>
        </w:numPr>
        <w:tabs>
          <w:tab w:val="left" w:pos="1418"/>
        </w:tabs>
        <w:autoSpaceDE w:val="0"/>
        <w:autoSpaceDN w:val="0"/>
        <w:adjustRightInd w:val="0"/>
        <w:ind w:left="1134" w:hanging="283"/>
        <w:jc w:val="both"/>
        <w:rPr>
          <w:rFonts w:asciiTheme="minorHAnsi" w:hAnsiTheme="minorHAnsi" w:cstheme="minorHAnsi"/>
          <w:i/>
          <w:iCs/>
          <w:sz w:val="20"/>
          <w:szCs w:val="20"/>
        </w:rPr>
      </w:pPr>
      <w:r w:rsidRPr="00920854">
        <w:rPr>
          <w:rFonts w:asciiTheme="minorHAnsi" w:hAnsiTheme="minorHAnsi" w:cstheme="minorHAnsi"/>
          <w:i/>
          <w:iCs/>
          <w:sz w:val="20"/>
          <w:szCs w:val="20"/>
        </w:rPr>
        <w:t>z uprawnieniami budowlanymi do kierowania robotami w specjalności instalacyjnej w zakresie sieci, instalacji i urządzeń cieplnych, wentylacyjnych, gazowych, wodociągowych i kanalizacyjnych bez ograniczeń lub uprawnienia równoważne,</w:t>
      </w:r>
    </w:p>
    <w:p w14:paraId="1D2E60E5" w14:textId="77777777" w:rsidR="009645E0" w:rsidRPr="00920854" w:rsidRDefault="009645E0" w:rsidP="00637FF2">
      <w:pPr>
        <w:pStyle w:val="Akapitzlist"/>
        <w:numPr>
          <w:ilvl w:val="0"/>
          <w:numId w:val="55"/>
        </w:numPr>
        <w:tabs>
          <w:tab w:val="left" w:pos="851"/>
        </w:tabs>
        <w:ind w:left="1134" w:hanging="283"/>
        <w:jc w:val="both"/>
        <w:rPr>
          <w:rFonts w:asciiTheme="minorHAnsi" w:hAnsiTheme="minorHAnsi" w:cstheme="minorHAnsi"/>
          <w:sz w:val="20"/>
          <w:szCs w:val="20"/>
        </w:rPr>
      </w:pPr>
      <w:r w:rsidRPr="00920854">
        <w:rPr>
          <w:rFonts w:asciiTheme="minorHAnsi" w:hAnsiTheme="minorHAnsi" w:cstheme="minorHAnsi"/>
          <w:sz w:val="20"/>
          <w:szCs w:val="20"/>
        </w:rPr>
        <w:t>przynależność do właściwej izby samorządu zawodowego,</w:t>
      </w:r>
    </w:p>
    <w:p w14:paraId="1748002B" w14:textId="77777777" w:rsidR="009645E0" w:rsidRPr="00920854" w:rsidRDefault="009645E0" w:rsidP="00637FF2">
      <w:pPr>
        <w:widowControl w:val="0"/>
        <w:numPr>
          <w:ilvl w:val="0"/>
          <w:numId w:val="54"/>
        </w:numPr>
        <w:tabs>
          <w:tab w:val="left" w:pos="1418"/>
        </w:tabs>
        <w:autoSpaceDE w:val="0"/>
        <w:autoSpaceDN w:val="0"/>
        <w:adjustRightInd w:val="0"/>
        <w:ind w:left="993" w:hanging="426"/>
        <w:jc w:val="both"/>
        <w:rPr>
          <w:rFonts w:asciiTheme="minorHAnsi" w:hAnsiTheme="minorHAnsi" w:cstheme="minorHAnsi"/>
          <w:sz w:val="20"/>
          <w:szCs w:val="20"/>
        </w:rPr>
      </w:pPr>
      <w:r w:rsidRPr="00920854">
        <w:rPr>
          <w:rFonts w:asciiTheme="minorHAnsi" w:hAnsiTheme="minorHAnsi" w:cstheme="minorHAnsi"/>
          <w:sz w:val="20"/>
          <w:szCs w:val="20"/>
        </w:rPr>
        <w:t>kierownik robót branży elektrycznej:</w:t>
      </w:r>
    </w:p>
    <w:p w14:paraId="403B3655" w14:textId="50868B3D" w:rsidR="009645E0" w:rsidRPr="00920854" w:rsidRDefault="009645E0" w:rsidP="00637FF2">
      <w:pPr>
        <w:widowControl w:val="0"/>
        <w:numPr>
          <w:ilvl w:val="0"/>
          <w:numId w:val="55"/>
        </w:numPr>
        <w:tabs>
          <w:tab w:val="left" w:pos="1418"/>
        </w:tabs>
        <w:autoSpaceDE w:val="0"/>
        <w:autoSpaceDN w:val="0"/>
        <w:adjustRightInd w:val="0"/>
        <w:ind w:left="1134" w:hanging="283"/>
        <w:jc w:val="both"/>
        <w:rPr>
          <w:rFonts w:asciiTheme="minorHAnsi" w:hAnsiTheme="minorHAnsi" w:cstheme="minorHAnsi"/>
          <w:i/>
          <w:iCs/>
          <w:sz w:val="20"/>
          <w:szCs w:val="20"/>
        </w:rPr>
      </w:pPr>
      <w:r w:rsidRPr="00920854">
        <w:rPr>
          <w:rFonts w:asciiTheme="minorHAnsi" w:hAnsiTheme="minorHAnsi" w:cstheme="minorHAnsi"/>
          <w:i/>
          <w:iCs/>
          <w:sz w:val="20"/>
          <w:szCs w:val="20"/>
        </w:rPr>
        <w:t xml:space="preserve">z uprawnieniami budowlanymi do kierowania robotami w specjalności instalacyjnej w zakresie </w:t>
      </w:r>
      <w:r w:rsidR="00A64601" w:rsidRPr="00920854">
        <w:rPr>
          <w:rFonts w:asciiTheme="minorHAnsi" w:hAnsiTheme="minorHAnsi" w:cstheme="minorHAnsi"/>
          <w:i/>
          <w:iCs/>
          <w:sz w:val="20"/>
          <w:szCs w:val="20"/>
        </w:rPr>
        <w:t>S</w:t>
      </w:r>
      <w:r w:rsidRPr="00920854">
        <w:rPr>
          <w:rFonts w:asciiTheme="minorHAnsi" w:hAnsiTheme="minorHAnsi" w:cstheme="minorHAnsi"/>
          <w:i/>
          <w:iCs/>
          <w:sz w:val="20"/>
          <w:szCs w:val="20"/>
        </w:rPr>
        <w:t>ieci, instalacji i urządzeń elektrycznych i elektroenergetycznych bez ograniczeń lub uprawnienia równoważne,</w:t>
      </w:r>
    </w:p>
    <w:p w14:paraId="5F39C5A2" w14:textId="36FA150F" w:rsidR="009645E0" w:rsidRPr="00920854" w:rsidRDefault="009645E0" w:rsidP="00637FF2">
      <w:pPr>
        <w:pStyle w:val="Akapitzlist"/>
        <w:numPr>
          <w:ilvl w:val="0"/>
          <w:numId w:val="55"/>
        </w:numPr>
        <w:tabs>
          <w:tab w:val="left" w:pos="851"/>
        </w:tabs>
        <w:ind w:left="1134" w:hanging="283"/>
        <w:jc w:val="both"/>
        <w:rPr>
          <w:rFonts w:asciiTheme="minorHAnsi" w:hAnsiTheme="minorHAnsi" w:cstheme="minorHAnsi"/>
          <w:sz w:val="20"/>
          <w:szCs w:val="20"/>
        </w:rPr>
      </w:pPr>
      <w:r w:rsidRPr="00920854">
        <w:rPr>
          <w:rFonts w:asciiTheme="minorHAnsi" w:hAnsiTheme="minorHAnsi" w:cstheme="minorHAnsi"/>
          <w:sz w:val="20"/>
          <w:szCs w:val="20"/>
        </w:rPr>
        <w:t>przynależność do właściwej izby samorządu zawodowego,</w:t>
      </w:r>
    </w:p>
    <w:p w14:paraId="465FB237" w14:textId="77777777" w:rsidR="009645E0" w:rsidRPr="00920854" w:rsidRDefault="009645E0" w:rsidP="009645E0">
      <w:pPr>
        <w:widowControl w:val="0"/>
        <w:tabs>
          <w:tab w:val="left" w:pos="1418"/>
        </w:tabs>
        <w:autoSpaceDE w:val="0"/>
        <w:autoSpaceDN w:val="0"/>
        <w:adjustRightInd w:val="0"/>
        <w:jc w:val="both"/>
        <w:rPr>
          <w:rFonts w:asciiTheme="minorHAnsi" w:hAnsiTheme="minorHAnsi" w:cstheme="minorHAnsi"/>
          <w:sz w:val="20"/>
          <w:szCs w:val="20"/>
          <w:lang w:val="x-none"/>
        </w:rPr>
      </w:pPr>
    </w:p>
    <w:p w14:paraId="6044C411" w14:textId="77777777" w:rsidR="009645E0" w:rsidRPr="00CF7B80" w:rsidRDefault="009645E0" w:rsidP="00CF7B80">
      <w:pPr>
        <w:widowControl w:val="0"/>
        <w:tabs>
          <w:tab w:val="left" w:pos="1418"/>
        </w:tabs>
        <w:autoSpaceDE w:val="0"/>
        <w:autoSpaceDN w:val="0"/>
        <w:adjustRightInd w:val="0"/>
        <w:ind w:firstLine="567"/>
        <w:jc w:val="both"/>
        <w:rPr>
          <w:rFonts w:asciiTheme="minorHAnsi" w:hAnsiTheme="minorHAnsi" w:cstheme="minorHAnsi"/>
          <w:i/>
          <w:iCs/>
          <w:sz w:val="18"/>
          <w:szCs w:val="18"/>
        </w:rPr>
      </w:pPr>
      <w:r w:rsidRPr="00CF7B80">
        <w:rPr>
          <w:rFonts w:asciiTheme="minorHAnsi" w:hAnsiTheme="minorHAnsi" w:cstheme="minorHAnsi"/>
          <w:b/>
          <w:i/>
          <w:iCs/>
          <w:sz w:val="18"/>
          <w:szCs w:val="18"/>
        </w:rPr>
        <w:t xml:space="preserve">   Uwagi:</w:t>
      </w:r>
    </w:p>
    <w:p w14:paraId="4922A315" w14:textId="163EA05C" w:rsidR="009645E0" w:rsidRPr="00CF7B80" w:rsidRDefault="009645E0" w:rsidP="00637FF2">
      <w:pPr>
        <w:pStyle w:val="Akapitzlist"/>
        <w:widowControl w:val="0"/>
        <w:numPr>
          <w:ilvl w:val="0"/>
          <w:numId w:val="52"/>
        </w:numPr>
        <w:tabs>
          <w:tab w:val="left" w:pos="709"/>
        </w:tabs>
        <w:autoSpaceDE w:val="0"/>
        <w:autoSpaceDN w:val="0"/>
        <w:adjustRightInd w:val="0"/>
        <w:jc w:val="both"/>
        <w:rPr>
          <w:rFonts w:asciiTheme="minorHAnsi" w:hAnsiTheme="minorHAnsi" w:cstheme="minorHAnsi"/>
          <w:b/>
          <w:bCs/>
          <w:i/>
          <w:iCs/>
          <w:sz w:val="18"/>
          <w:szCs w:val="18"/>
        </w:rPr>
      </w:pPr>
      <w:r w:rsidRPr="00CF7B80">
        <w:rPr>
          <w:rFonts w:asciiTheme="minorHAnsi" w:hAnsiTheme="minorHAnsi" w:cstheme="minorHAnsi"/>
          <w:i/>
          <w:iCs/>
          <w:sz w:val="18"/>
          <w:szCs w:val="18"/>
        </w:rPr>
        <w:t xml:space="preserve">Przez uprawnienia budowlane należy rozumieć uprawnienia budowlane, o których mowa </w:t>
      </w:r>
      <w:r w:rsidRPr="00CF7B80">
        <w:rPr>
          <w:rFonts w:asciiTheme="minorHAnsi" w:hAnsiTheme="minorHAnsi" w:cstheme="minorHAnsi"/>
          <w:i/>
          <w:iCs/>
          <w:sz w:val="18"/>
          <w:szCs w:val="18"/>
        </w:rPr>
        <w:br/>
        <w:t xml:space="preserve">w ustawie z dnia 7 lipca 1994 r. – Prawo budowlane </w:t>
      </w:r>
      <w:r w:rsidR="000D765D" w:rsidRPr="00CF7B80">
        <w:rPr>
          <w:rFonts w:asciiTheme="minorHAnsi" w:hAnsiTheme="minorHAnsi" w:cstheme="minorHAnsi"/>
          <w:i/>
          <w:iCs/>
          <w:sz w:val="18"/>
          <w:szCs w:val="18"/>
        </w:rPr>
        <w:t>(t.j. Dz. U. z 2025 r. poz. 418 z późn. zm.)</w:t>
      </w:r>
      <w:r w:rsidR="000D765D" w:rsidRPr="00CF7B80">
        <w:rPr>
          <w:rFonts w:asciiTheme="minorHAnsi" w:hAnsiTheme="minorHAnsi" w:cstheme="minorHAnsi"/>
          <w:i/>
          <w:iCs/>
          <w:sz w:val="18"/>
          <w:szCs w:val="18"/>
          <w:lang w:val="pl-PL"/>
        </w:rPr>
        <w:t xml:space="preserve"> </w:t>
      </w:r>
      <w:r w:rsidRPr="00CF7B80">
        <w:rPr>
          <w:rFonts w:asciiTheme="minorHAnsi" w:hAnsiTheme="minorHAnsi" w:cstheme="minorHAnsi"/>
          <w:i/>
          <w:iCs/>
          <w:sz w:val="18"/>
          <w:szCs w:val="18"/>
        </w:rPr>
        <w:t xml:space="preserve">oraz w rozporządzeniu Ministra Inwestycji i Rozwoju z dnia 29 kwietnia 2019 r. w sprawie </w:t>
      </w:r>
      <w:r w:rsidRPr="00CF7B80">
        <w:rPr>
          <w:rFonts w:asciiTheme="minorHAnsi" w:hAnsiTheme="minorHAnsi" w:cstheme="minorHAnsi"/>
          <w:i/>
          <w:iCs/>
          <w:sz w:val="18"/>
          <w:szCs w:val="18"/>
        </w:rPr>
        <w:br/>
        <w:t xml:space="preserve">w sprawie przygotowania zawodowego do wykonywania samodzielnych funkcji technicznych </w:t>
      </w:r>
      <w:r w:rsidRPr="00CF7B80">
        <w:rPr>
          <w:rFonts w:asciiTheme="minorHAnsi" w:hAnsiTheme="minorHAnsi" w:cstheme="minorHAnsi"/>
          <w:i/>
          <w:iCs/>
          <w:sz w:val="18"/>
          <w:szCs w:val="18"/>
        </w:rPr>
        <w:br/>
        <w:t xml:space="preserve">w budownictwie (Dz. U. z 2019 r., poz. 831). </w:t>
      </w:r>
    </w:p>
    <w:p w14:paraId="50D72D7A" w14:textId="77777777" w:rsidR="009645E0" w:rsidRPr="00CF7B80" w:rsidRDefault="009645E0" w:rsidP="00637FF2">
      <w:pPr>
        <w:pStyle w:val="Akapitzlist"/>
        <w:widowControl w:val="0"/>
        <w:numPr>
          <w:ilvl w:val="0"/>
          <w:numId w:val="52"/>
        </w:numPr>
        <w:tabs>
          <w:tab w:val="left" w:pos="709"/>
        </w:tabs>
        <w:autoSpaceDE w:val="0"/>
        <w:autoSpaceDN w:val="0"/>
        <w:adjustRightInd w:val="0"/>
        <w:jc w:val="both"/>
        <w:rPr>
          <w:rFonts w:asciiTheme="minorHAnsi" w:hAnsiTheme="minorHAnsi" w:cstheme="minorHAnsi"/>
          <w:b/>
          <w:bCs/>
          <w:i/>
          <w:iCs/>
          <w:sz w:val="18"/>
          <w:szCs w:val="18"/>
        </w:rPr>
      </w:pPr>
      <w:r w:rsidRPr="00CF7B80">
        <w:rPr>
          <w:rFonts w:asciiTheme="minorHAnsi" w:hAnsiTheme="minorHAnsi" w:cstheme="minorHAnsi"/>
          <w:i/>
          <w:iCs/>
          <w:sz w:val="18"/>
          <w:szCs w:val="18"/>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69F87AC8" w14:textId="77777777" w:rsidR="009645E0" w:rsidRPr="00CF7B80" w:rsidRDefault="009645E0" w:rsidP="00637FF2">
      <w:pPr>
        <w:pStyle w:val="Akapitzlist"/>
        <w:widowControl w:val="0"/>
        <w:numPr>
          <w:ilvl w:val="0"/>
          <w:numId w:val="52"/>
        </w:numPr>
        <w:tabs>
          <w:tab w:val="left" w:pos="709"/>
        </w:tabs>
        <w:autoSpaceDE w:val="0"/>
        <w:autoSpaceDN w:val="0"/>
        <w:adjustRightInd w:val="0"/>
        <w:jc w:val="both"/>
        <w:rPr>
          <w:rFonts w:asciiTheme="minorHAnsi" w:hAnsiTheme="minorHAnsi" w:cstheme="minorHAnsi"/>
          <w:b/>
          <w:bCs/>
          <w:i/>
          <w:iCs/>
          <w:sz w:val="18"/>
          <w:szCs w:val="18"/>
        </w:rPr>
      </w:pPr>
      <w:r w:rsidRPr="00CF7B80">
        <w:rPr>
          <w:rFonts w:asciiTheme="minorHAnsi" w:hAnsiTheme="minorHAnsi" w:cstheme="minorHAnsi"/>
          <w:i/>
          <w:iCs/>
          <w:sz w:val="18"/>
          <w:szCs w:val="18"/>
        </w:rPr>
        <w:t xml:space="preserve">Przez kierownika budowy należy rozumieć kierownika budowy w rozumieniu ustawy z dnia 7 lipca 1994 r. Prawo budowlane </w:t>
      </w:r>
    </w:p>
    <w:p w14:paraId="7C8B4636" w14:textId="77777777" w:rsidR="009645E0" w:rsidRPr="00920854" w:rsidRDefault="009645E0" w:rsidP="009645E0">
      <w:pPr>
        <w:widowControl w:val="0"/>
        <w:tabs>
          <w:tab w:val="left" w:pos="709"/>
        </w:tabs>
        <w:autoSpaceDE w:val="0"/>
        <w:autoSpaceDN w:val="0"/>
        <w:adjustRightInd w:val="0"/>
        <w:ind w:left="720"/>
        <w:jc w:val="both"/>
        <w:rPr>
          <w:rFonts w:asciiTheme="minorHAnsi" w:hAnsiTheme="minorHAnsi" w:cstheme="minorHAnsi"/>
          <w:b/>
          <w:bCs/>
          <w:i/>
          <w:iCs/>
          <w:sz w:val="20"/>
          <w:szCs w:val="20"/>
        </w:rPr>
      </w:pPr>
    </w:p>
    <w:p w14:paraId="0611739E" w14:textId="39C334A4" w:rsidR="009645E0" w:rsidRPr="00920854" w:rsidRDefault="009645E0" w:rsidP="00CF7B80">
      <w:pPr>
        <w:numPr>
          <w:ilvl w:val="6"/>
          <w:numId w:val="45"/>
        </w:numPr>
        <w:tabs>
          <w:tab w:val="left" w:pos="709"/>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 dniu podpisania umowy, wykonawca jest zobowiązany przekazać zamawiającemu dokumenty dotyczące</w:t>
      </w:r>
      <w:r w:rsidR="00CF7B80">
        <w:rPr>
          <w:rFonts w:asciiTheme="minorHAnsi" w:hAnsiTheme="minorHAnsi" w:cstheme="minorHAnsi"/>
          <w:sz w:val="20"/>
          <w:szCs w:val="20"/>
        </w:rPr>
        <w:t>:</w:t>
      </w:r>
    </w:p>
    <w:p w14:paraId="5E8C8CD1" w14:textId="77777777" w:rsidR="00CF7B80" w:rsidRDefault="009645E0" w:rsidP="00CF7B80">
      <w:pPr>
        <w:numPr>
          <w:ilvl w:val="0"/>
          <w:numId w:val="46"/>
        </w:numPr>
        <w:tabs>
          <w:tab w:val="left" w:pos="843"/>
        </w:tabs>
        <w:spacing w:line="216" w:lineRule="auto"/>
        <w:ind w:left="1276" w:hanging="709"/>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osoby wskazanej na stanowisko kierownika budowy</w:t>
      </w:r>
      <w:r w:rsidR="000D765D" w:rsidRPr="00920854">
        <w:rPr>
          <w:rFonts w:asciiTheme="minorHAnsi" w:eastAsia="Tahoma" w:hAnsiTheme="minorHAnsi" w:cstheme="minorHAnsi"/>
          <w:sz w:val="20"/>
          <w:szCs w:val="20"/>
        </w:rPr>
        <w:t xml:space="preserve"> </w:t>
      </w:r>
      <w:r w:rsidR="00763719" w:rsidRPr="00920854">
        <w:rPr>
          <w:rFonts w:asciiTheme="minorHAnsi" w:eastAsia="Tahoma" w:hAnsiTheme="minorHAnsi" w:cstheme="minorHAnsi"/>
          <w:sz w:val="20"/>
          <w:szCs w:val="20"/>
        </w:rPr>
        <w:t xml:space="preserve">oraz </w:t>
      </w:r>
      <w:r w:rsidR="000D765D" w:rsidRPr="00920854">
        <w:rPr>
          <w:rFonts w:asciiTheme="minorHAnsi" w:eastAsia="Tahoma" w:hAnsiTheme="minorHAnsi" w:cstheme="minorHAnsi"/>
          <w:sz w:val="20"/>
          <w:szCs w:val="20"/>
        </w:rPr>
        <w:t>kierowników robót</w:t>
      </w:r>
      <w:r w:rsidRPr="00920854">
        <w:rPr>
          <w:rFonts w:asciiTheme="minorHAnsi" w:eastAsia="Tahoma" w:hAnsiTheme="minorHAnsi" w:cstheme="minorHAnsi"/>
          <w:sz w:val="20"/>
          <w:szCs w:val="20"/>
        </w:rPr>
        <w:t>:</w:t>
      </w:r>
    </w:p>
    <w:p w14:paraId="5A0DF652" w14:textId="77777777" w:rsidR="00CF7B80" w:rsidRDefault="009645E0" w:rsidP="00CF7B80">
      <w:pPr>
        <w:pStyle w:val="Akapitzlist"/>
        <w:numPr>
          <w:ilvl w:val="0"/>
          <w:numId w:val="70"/>
        </w:numPr>
        <w:tabs>
          <w:tab w:val="left" w:pos="843"/>
        </w:tabs>
        <w:spacing w:line="216" w:lineRule="auto"/>
        <w:ind w:left="1134" w:hanging="283"/>
        <w:jc w:val="both"/>
        <w:rPr>
          <w:rFonts w:asciiTheme="minorHAnsi" w:eastAsia="Tahoma" w:hAnsiTheme="minorHAnsi" w:cstheme="minorHAnsi"/>
          <w:sz w:val="20"/>
          <w:szCs w:val="20"/>
        </w:rPr>
      </w:pPr>
      <w:r w:rsidRPr="00CF7B80">
        <w:rPr>
          <w:rFonts w:asciiTheme="minorHAnsi" w:eastAsia="Tahoma" w:hAnsiTheme="minorHAnsi" w:cstheme="minorHAnsi"/>
          <w:sz w:val="20"/>
          <w:szCs w:val="20"/>
        </w:rPr>
        <w:t>potwierdzające posiadanie odpowiednich uprawnień oraz przynależność do właściwej izby samorządu zawodowego,</w:t>
      </w:r>
    </w:p>
    <w:p w14:paraId="12D3DD38" w14:textId="77777777" w:rsidR="00CF7B80" w:rsidRDefault="009645E0" w:rsidP="00CF7B80">
      <w:pPr>
        <w:pStyle w:val="Akapitzlist"/>
        <w:numPr>
          <w:ilvl w:val="0"/>
          <w:numId w:val="70"/>
        </w:numPr>
        <w:tabs>
          <w:tab w:val="left" w:pos="843"/>
        </w:tabs>
        <w:spacing w:line="216" w:lineRule="auto"/>
        <w:ind w:left="1134" w:hanging="283"/>
        <w:jc w:val="both"/>
        <w:rPr>
          <w:rFonts w:asciiTheme="minorHAnsi" w:eastAsia="Tahoma" w:hAnsiTheme="minorHAnsi" w:cstheme="minorHAnsi"/>
          <w:sz w:val="20"/>
          <w:szCs w:val="20"/>
        </w:rPr>
      </w:pPr>
      <w:r w:rsidRPr="00CF7B80">
        <w:rPr>
          <w:rFonts w:asciiTheme="minorHAnsi" w:eastAsia="Tahoma" w:hAnsiTheme="minorHAnsi" w:cstheme="minorHAnsi"/>
          <w:sz w:val="20"/>
          <w:szCs w:val="20"/>
        </w:rPr>
        <w:t>oświadczenie o przyjęciu obowiązków kierownika budowy</w:t>
      </w:r>
      <w:r w:rsidR="00763719" w:rsidRPr="00CF7B80">
        <w:rPr>
          <w:rFonts w:asciiTheme="minorHAnsi" w:eastAsia="Tahoma" w:hAnsiTheme="minorHAnsi" w:cstheme="minorHAnsi"/>
          <w:sz w:val="20"/>
          <w:szCs w:val="20"/>
        </w:rPr>
        <w:t xml:space="preserve"> i kierownika robót</w:t>
      </w:r>
      <w:r w:rsidRPr="00CF7B80">
        <w:rPr>
          <w:rFonts w:asciiTheme="minorHAnsi" w:eastAsia="Tahoma" w:hAnsiTheme="minorHAnsi" w:cstheme="minorHAnsi"/>
          <w:sz w:val="20"/>
          <w:szCs w:val="20"/>
        </w:rPr>
        <w:t>,</w:t>
      </w:r>
    </w:p>
    <w:p w14:paraId="67858E27" w14:textId="3395BF2C" w:rsidR="009645E0" w:rsidRPr="00CF7B80" w:rsidRDefault="009645E0" w:rsidP="00CF7B80">
      <w:pPr>
        <w:pStyle w:val="Akapitzlist"/>
        <w:numPr>
          <w:ilvl w:val="0"/>
          <w:numId w:val="70"/>
        </w:numPr>
        <w:tabs>
          <w:tab w:val="left" w:pos="843"/>
        </w:tabs>
        <w:spacing w:line="216" w:lineRule="auto"/>
        <w:ind w:left="1134" w:hanging="283"/>
        <w:jc w:val="both"/>
        <w:rPr>
          <w:rFonts w:asciiTheme="minorHAnsi" w:eastAsia="Tahoma" w:hAnsiTheme="minorHAnsi" w:cstheme="minorHAnsi"/>
          <w:sz w:val="20"/>
          <w:szCs w:val="20"/>
        </w:rPr>
      </w:pPr>
      <w:r w:rsidRPr="00CF7B80">
        <w:rPr>
          <w:rFonts w:asciiTheme="minorHAnsi" w:eastAsia="Tahoma" w:hAnsiTheme="minorHAnsi" w:cstheme="minorHAnsi"/>
          <w:sz w:val="20"/>
          <w:szCs w:val="20"/>
        </w:rPr>
        <w:t>oświadczenie o sporządzeniu planu bezpieczeństwa i ochrony zdrowia.</w:t>
      </w:r>
    </w:p>
    <w:p w14:paraId="09AB5439" w14:textId="77777777" w:rsidR="009645E0" w:rsidRPr="00920854" w:rsidRDefault="009645E0" w:rsidP="00CF7B80">
      <w:pPr>
        <w:numPr>
          <w:ilvl w:val="6"/>
          <w:numId w:val="16"/>
        </w:numPr>
        <w:tabs>
          <w:tab w:val="left" w:pos="709"/>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Kierownik budowy zobowiązany jest do przebywania na terenie budowy w każdym dniu, w którym wykonywane są roboty budowlane stanowiące przedmiot umowy, z wyjątkiem uzgodnionego </w:t>
      </w:r>
      <w:r w:rsidRPr="00920854">
        <w:rPr>
          <w:rFonts w:asciiTheme="minorHAnsi" w:hAnsiTheme="minorHAnsi" w:cstheme="minorHAnsi"/>
          <w:sz w:val="20"/>
          <w:szCs w:val="20"/>
        </w:rPr>
        <w:br/>
        <w:t>z zamawiającym okresu urlopowego lub w przypadku, gdy nieobecność jest spowodowana siłą wyższą np. choroba.</w:t>
      </w:r>
    </w:p>
    <w:p w14:paraId="0CCAD152" w14:textId="77777777" w:rsidR="009645E0" w:rsidRPr="00920854" w:rsidRDefault="009645E0" w:rsidP="00CF7B80">
      <w:pPr>
        <w:numPr>
          <w:ilvl w:val="6"/>
          <w:numId w:val="16"/>
        </w:numPr>
        <w:tabs>
          <w:tab w:val="left" w:pos="709"/>
        </w:tabs>
        <w:ind w:left="567" w:hanging="567"/>
        <w:jc w:val="both"/>
        <w:rPr>
          <w:rFonts w:asciiTheme="minorHAnsi" w:hAnsiTheme="minorHAnsi" w:cstheme="minorHAnsi"/>
          <w:sz w:val="20"/>
          <w:szCs w:val="20"/>
        </w:rPr>
      </w:pPr>
      <w:r w:rsidRPr="00920854">
        <w:rPr>
          <w:rFonts w:asciiTheme="minorHAnsi" w:eastAsia="Tahoma" w:hAnsiTheme="minorHAnsi" w:cstheme="minorHAnsi"/>
          <w:sz w:val="20"/>
          <w:szCs w:val="20"/>
        </w:rPr>
        <w:t>Kierownicy robót zobowiązani są do przebywania na terenie budowy w każdym dniu, w którym wykonywane są roboty budowlane, którymi kierują z wyjątkiem przypadku, gdy nieobecność jest spowodowana siłą wyższą np. choroba.</w:t>
      </w:r>
    </w:p>
    <w:p w14:paraId="5BCCFC9F" w14:textId="77777777" w:rsidR="009645E0" w:rsidRPr="00920854" w:rsidRDefault="009645E0" w:rsidP="00CF7B80">
      <w:pPr>
        <w:numPr>
          <w:ilvl w:val="6"/>
          <w:numId w:val="45"/>
        </w:numPr>
        <w:tabs>
          <w:tab w:val="left" w:pos="709"/>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Do pełnienia funkcji kierownika budowy oraz kierowników robót wykonawca wyznacza osoby wskazane w wykazie osób skierowanych przez wykonawcę do realizacji przedmiotu zamówienia odpowiedzialnych za kierowanie robotami budowlanymi, który stanowi załącznik nr 7 do umowy. Dopuszcza się możliwość zmiany osoby wskazanej na stanowisko, o którym mowa w ustępie pierwszym pod warunkiem, że proponowana osoba spełnia wymagania opisane w ust. 1. Zmiana osób wymaga aneksu do umowy.</w:t>
      </w:r>
    </w:p>
    <w:p w14:paraId="620444B0" w14:textId="4D77CA41" w:rsidR="009645E0" w:rsidRPr="00920854" w:rsidRDefault="009645E0" w:rsidP="00CF7B80">
      <w:pPr>
        <w:numPr>
          <w:ilvl w:val="6"/>
          <w:numId w:val="16"/>
        </w:numPr>
        <w:tabs>
          <w:tab w:val="left" w:pos="709"/>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może zażądać zmiany osoby pełniącej funkcję, o której mowa w ust. 1</w:t>
      </w:r>
      <w:r w:rsidR="008C37E7" w:rsidRPr="00920854">
        <w:rPr>
          <w:rFonts w:asciiTheme="minorHAnsi" w:hAnsiTheme="minorHAnsi" w:cstheme="minorHAnsi"/>
          <w:sz w:val="20"/>
          <w:szCs w:val="20"/>
        </w:rPr>
        <w:t>,</w:t>
      </w:r>
      <w:r w:rsidRPr="00920854">
        <w:rPr>
          <w:rFonts w:asciiTheme="minorHAnsi" w:hAnsiTheme="minorHAnsi" w:cstheme="minorHAnsi"/>
          <w:sz w:val="20"/>
          <w:szCs w:val="20"/>
        </w:rPr>
        <w:t xml:space="preserve"> jeżeli uzna, że osoba </w:t>
      </w:r>
      <w:r w:rsidR="008C37E7" w:rsidRPr="00920854">
        <w:rPr>
          <w:rFonts w:asciiTheme="minorHAnsi" w:hAnsiTheme="minorHAnsi" w:cstheme="minorHAnsi"/>
          <w:sz w:val="20"/>
          <w:szCs w:val="20"/>
        </w:rPr>
        <w:t>t</w:t>
      </w:r>
      <w:r w:rsidRPr="00920854">
        <w:rPr>
          <w:rFonts w:asciiTheme="minorHAnsi" w:hAnsiTheme="minorHAnsi" w:cstheme="minorHAnsi"/>
          <w:sz w:val="20"/>
          <w:szCs w:val="20"/>
        </w:rPr>
        <w:t xml:space="preserve">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
      </w:r>
      <w:r w:rsidRPr="00920854">
        <w:rPr>
          <w:rFonts w:asciiTheme="minorHAnsi" w:hAnsiTheme="minorHAnsi" w:cstheme="minorHAnsi"/>
          <w:sz w:val="20"/>
          <w:szCs w:val="20"/>
        </w:rPr>
        <w:lastRenderedPageBreak/>
        <w:t>wtedy, gdy kwalifikacje i doświadczenie wskazanej osoby będą takie same lub wyższe od kwalifikacji i doświadczenia osoby zastępowanej określonych w ust. 1.</w:t>
      </w:r>
    </w:p>
    <w:p w14:paraId="58CC077A" w14:textId="77777777" w:rsidR="009645E0" w:rsidRPr="00920854" w:rsidRDefault="009645E0" w:rsidP="00CF7B80">
      <w:pPr>
        <w:numPr>
          <w:ilvl w:val="6"/>
          <w:numId w:val="16"/>
        </w:numPr>
        <w:tabs>
          <w:tab w:val="left" w:pos="709"/>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Zwłoka w wykonaniu żądania zamawiającego stanowi podstawę do naliczenia kary umownej lub odstąpienia od umowy przez zamawiającego z przyczyn leżących po stronie wykonawcy i naliczenia kary umownej.</w:t>
      </w:r>
    </w:p>
    <w:p w14:paraId="0C0E778E" w14:textId="77777777" w:rsidR="00472C3A" w:rsidRDefault="00472C3A" w:rsidP="009645E0">
      <w:pPr>
        <w:autoSpaceDE w:val="0"/>
        <w:autoSpaceDN w:val="0"/>
        <w:adjustRightInd w:val="0"/>
        <w:jc w:val="center"/>
        <w:rPr>
          <w:rFonts w:asciiTheme="minorHAnsi" w:hAnsiTheme="minorHAnsi" w:cstheme="minorHAnsi"/>
          <w:b/>
          <w:bCs/>
          <w:sz w:val="20"/>
          <w:szCs w:val="20"/>
        </w:rPr>
      </w:pPr>
    </w:p>
    <w:p w14:paraId="2733FA94" w14:textId="77777777" w:rsidR="00472C3A" w:rsidRDefault="00472C3A" w:rsidP="00CF7B80">
      <w:pPr>
        <w:autoSpaceDE w:val="0"/>
        <w:autoSpaceDN w:val="0"/>
        <w:adjustRightInd w:val="0"/>
        <w:rPr>
          <w:rFonts w:asciiTheme="minorHAnsi" w:hAnsiTheme="minorHAnsi" w:cstheme="minorHAnsi"/>
          <w:b/>
          <w:bCs/>
          <w:sz w:val="20"/>
          <w:szCs w:val="20"/>
        </w:rPr>
      </w:pPr>
    </w:p>
    <w:p w14:paraId="274F099F" w14:textId="3C265FBF"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7</w:t>
      </w:r>
    </w:p>
    <w:p w14:paraId="1E30CE0A"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UBEZPIECZENIE WYKONAWCY</w:t>
      </w:r>
    </w:p>
    <w:p w14:paraId="515D0EBA" w14:textId="77777777"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7A0ADF24" w14:textId="77CFF721"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0E1F65A9" w14:textId="77777777"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hAnsiTheme="minorHAnsi" w:cstheme="minorHAnsi"/>
          <w:sz w:val="20"/>
          <w:szCs w:val="20"/>
        </w:rPr>
        <w:t>Wykonawca zobowiązany jest posiadać przez cały okres trwania umowy ubezpieczenie od odpowiedzialności cywilnej deliktowo – kontraktowej w zakresie prowadzonej działalności związanej z przedmiotem umowy. Wykonawca zobowiązany jest do przedłożenia zamawiającemu, dokumentu potwierdzającego posiadanie wymaganego ubezpieczenia wraz z dowodem potwierdzającym opłatę wymagalnych składek</w:t>
      </w:r>
      <w:r w:rsidRPr="00920854">
        <w:rPr>
          <w:rFonts w:asciiTheme="minorHAnsi" w:eastAsia="Calibri" w:hAnsiTheme="minorHAnsi" w:cstheme="minorHAnsi"/>
          <w:sz w:val="20"/>
          <w:szCs w:val="20"/>
        </w:rPr>
        <w:t xml:space="preserve"> w terminie 7 dni od dnia podpisania umowy.</w:t>
      </w:r>
    </w:p>
    <w:p w14:paraId="658BC85A" w14:textId="5D71F4FA"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hAnsiTheme="minorHAnsi" w:cstheme="minorHAnsi"/>
          <w:sz w:val="20"/>
          <w:szCs w:val="20"/>
        </w:rPr>
        <w:t xml:space="preserve">W przypadku, gdy termin ubezpieczenia, o którym mowa w ust. 3 upłynął w trakcie realizacji umowy, wykonawca zobowiązany jest do niezwłocznego przedłożenia zamawiającemu, jednak nie później niż w </w:t>
      </w:r>
      <w:r w:rsidRPr="00920854">
        <w:rPr>
          <w:rFonts w:asciiTheme="minorHAnsi" w:eastAsia="Calibri" w:hAnsiTheme="minorHAnsi" w:cstheme="minorHAnsi"/>
          <w:sz w:val="20"/>
          <w:szCs w:val="20"/>
        </w:rPr>
        <w:t>ciągu 7 dni od dnia upływu terminu ubezpieczenia</w:t>
      </w:r>
      <w:r w:rsidRPr="00920854">
        <w:rPr>
          <w:rFonts w:asciiTheme="minorHAnsi" w:hAnsiTheme="minorHAnsi" w:cstheme="minorHAnsi"/>
          <w:sz w:val="20"/>
          <w:szCs w:val="20"/>
        </w:rPr>
        <w:t>, o którym mowa w ust. 3 dokumentu potwierdzającego kontynuację ubezpieczenia od odpowiedzialności cywilnej w zakresie prowadzonej działalności gospodarczej wraz z dowodem potwierdzającym opłatę wymagalnych składek</w:t>
      </w:r>
      <w:r w:rsidRPr="00920854">
        <w:rPr>
          <w:rFonts w:asciiTheme="minorHAnsi" w:eastAsia="Calibri" w:hAnsiTheme="minorHAnsi" w:cstheme="minorHAnsi"/>
          <w:sz w:val="20"/>
          <w:szCs w:val="20"/>
        </w:rPr>
        <w:t>.</w:t>
      </w:r>
    </w:p>
    <w:p w14:paraId="3E921B3B" w14:textId="0048A4CE"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920854">
        <w:rPr>
          <w:rFonts w:asciiTheme="minorHAnsi" w:hAnsiTheme="minorHAnsi" w:cstheme="minorHAnsi"/>
          <w:bCs/>
          <w:sz w:val="20"/>
          <w:szCs w:val="20"/>
        </w:rPr>
        <w:t xml:space="preserve"> </w:t>
      </w:r>
      <w:r w:rsidRPr="00920854">
        <w:rPr>
          <w:rFonts w:asciiTheme="minorHAnsi" w:eastAsia="Calibri" w:hAnsiTheme="minorHAnsi" w:cstheme="minorHAnsi"/>
          <w:sz w:val="20"/>
          <w:szCs w:val="20"/>
        </w:rPr>
        <w:t>zastępstwa procesowego.</w:t>
      </w:r>
    </w:p>
    <w:p w14:paraId="062B8DEA" w14:textId="77777777" w:rsidR="009645E0" w:rsidRPr="00920854" w:rsidRDefault="009645E0" w:rsidP="00CF7B80">
      <w:pPr>
        <w:widowControl w:val="0"/>
        <w:numPr>
          <w:ilvl w:val="6"/>
          <w:numId w:val="5"/>
        </w:numPr>
        <w:tabs>
          <w:tab w:val="num" w:pos="567"/>
        </w:tabs>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sz w:val="20"/>
          <w:szCs w:val="20"/>
        </w:rPr>
        <w:t>W przypadku zwłoki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4FEFF790"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1C8D4F02"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8</w:t>
      </w:r>
    </w:p>
    <w:p w14:paraId="741CAEC7"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OBOWIĄZKI STRON</w:t>
      </w:r>
    </w:p>
    <w:p w14:paraId="0B6A0B32" w14:textId="77777777" w:rsidR="009645E0" w:rsidRPr="00920854" w:rsidRDefault="009645E0" w:rsidP="00CF7B80">
      <w:pPr>
        <w:widowControl w:val="0"/>
        <w:numPr>
          <w:ilvl w:val="0"/>
          <w:numId w:val="8"/>
        </w:numPr>
        <w:tabs>
          <w:tab w:val="clear" w:pos="360"/>
          <w:tab w:val="num" w:pos="567"/>
          <w:tab w:val="num" w:pos="3120"/>
        </w:tabs>
        <w:autoSpaceDE w:val="0"/>
        <w:autoSpaceDN w:val="0"/>
        <w:adjustRightInd w:val="0"/>
        <w:spacing w:line="276" w:lineRule="atLeast"/>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zobowiązany jest do:</w:t>
      </w:r>
    </w:p>
    <w:p w14:paraId="7E3C3D39" w14:textId="3DD92BEC" w:rsidR="009645E0" w:rsidRPr="00920854" w:rsidRDefault="009645E0" w:rsidP="00CF7B80">
      <w:pPr>
        <w:pStyle w:val="Akapitzlist"/>
        <w:numPr>
          <w:ilvl w:val="0"/>
          <w:numId w:val="6"/>
        </w:numPr>
        <w:tabs>
          <w:tab w:val="clear" w:pos="720"/>
          <w:tab w:val="num" w:pos="993"/>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protokolarnego przekazania terenu budowy, dziennika budowy oraz dokumentacji projektowej</w:t>
      </w:r>
      <w:r w:rsidR="00763719" w:rsidRPr="00920854">
        <w:rPr>
          <w:rFonts w:asciiTheme="minorHAnsi" w:hAnsiTheme="minorHAnsi" w:cstheme="minorHAnsi"/>
          <w:sz w:val="20"/>
          <w:szCs w:val="20"/>
          <w:lang w:val="pl-PL"/>
        </w:rPr>
        <w:t xml:space="preserve">, </w:t>
      </w:r>
    </w:p>
    <w:p w14:paraId="6805BF85" w14:textId="77777777" w:rsidR="009645E0" w:rsidRPr="00920854" w:rsidRDefault="009645E0" w:rsidP="00CF7B80">
      <w:pPr>
        <w:widowControl w:val="0"/>
        <w:numPr>
          <w:ilvl w:val="0"/>
          <w:numId w:val="6"/>
        </w:numPr>
        <w:tabs>
          <w:tab w:val="clear" w:pos="720"/>
          <w:tab w:val="num" w:pos="993"/>
        </w:tabs>
        <w:autoSpaceDE w:val="0"/>
        <w:autoSpaceDN w:val="0"/>
        <w:adjustRightInd w:val="0"/>
        <w:spacing w:line="276" w:lineRule="atLeast"/>
        <w:ind w:left="993" w:hanging="284"/>
        <w:jc w:val="both"/>
        <w:rPr>
          <w:rFonts w:asciiTheme="minorHAnsi" w:hAnsiTheme="minorHAnsi" w:cstheme="minorHAnsi"/>
          <w:sz w:val="20"/>
          <w:szCs w:val="20"/>
        </w:rPr>
      </w:pPr>
      <w:r w:rsidRPr="00920854">
        <w:rPr>
          <w:rFonts w:asciiTheme="minorHAnsi" w:hAnsiTheme="minorHAnsi" w:cstheme="minorHAnsi"/>
          <w:sz w:val="20"/>
          <w:szCs w:val="20"/>
        </w:rPr>
        <w:t>zapewnienia nadzoru inwestorskiego nad realizacją przedmiotu umowy,</w:t>
      </w:r>
    </w:p>
    <w:p w14:paraId="3F914F6C" w14:textId="77777777" w:rsidR="009645E0" w:rsidRPr="00920854" w:rsidRDefault="009645E0" w:rsidP="00CF7B80">
      <w:pPr>
        <w:widowControl w:val="0"/>
        <w:numPr>
          <w:ilvl w:val="0"/>
          <w:numId w:val="6"/>
        </w:numPr>
        <w:tabs>
          <w:tab w:val="clear" w:pos="720"/>
          <w:tab w:val="num" w:pos="993"/>
        </w:tabs>
        <w:autoSpaceDE w:val="0"/>
        <w:autoSpaceDN w:val="0"/>
        <w:adjustRightInd w:val="0"/>
        <w:spacing w:line="276" w:lineRule="atLeast"/>
        <w:ind w:left="993"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dokonania odbiorów robót zanikających i ulegających zakryciu, odbiorów częściowych, odbioru końcowego należycie wykonanego przedmiotu umowy, </w:t>
      </w:r>
    </w:p>
    <w:p w14:paraId="44A0B09C" w14:textId="77777777" w:rsidR="009645E0" w:rsidRPr="00920854" w:rsidRDefault="009645E0" w:rsidP="00CF7B80">
      <w:pPr>
        <w:widowControl w:val="0"/>
        <w:numPr>
          <w:ilvl w:val="0"/>
          <w:numId w:val="6"/>
        </w:numPr>
        <w:tabs>
          <w:tab w:val="clear" w:pos="720"/>
          <w:tab w:val="num" w:pos="993"/>
        </w:tabs>
        <w:autoSpaceDE w:val="0"/>
        <w:autoSpaceDN w:val="0"/>
        <w:adjustRightInd w:val="0"/>
        <w:spacing w:line="276" w:lineRule="atLeast"/>
        <w:ind w:left="993" w:hanging="284"/>
        <w:jc w:val="both"/>
        <w:rPr>
          <w:rFonts w:asciiTheme="minorHAnsi" w:hAnsiTheme="minorHAnsi" w:cstheme="minorHAnsi"/>
          <w:sz w:val="20"/>
          <w:szCs w:val="20"/>
        </w:rPr>
      </w:pPr>
      <w:r w:rsidRPr="00920854">
        <w:rPr>
          <w:rFonts w:asciiTheme="minorHAnsi" w:hAnsiTheme="minorHAnsi" w:cstheme="minorHAnsi"/>
          <w:sz w:val="20"/>
          <w:szCs w:val="20"/>
        </w:rPr>
        <w:t>zapłaty należnego wynagrodzenia za wykonanie przedmiotu umowy.</w:t>
      </w:r>
    </w:p>
    <w:p w14:paraId="63A42A5C" w14:textId="77777777" w:rsidR="009645E0" w:rsidRPr="00920854" w:rsidRDefault="009645E0" w:rsidP="00CF7B80">
      <w:pPr>
        <w:widowControl w:val="0"/>
        <w:numPr>
          <w:ilvl w:val="0"/>
          <w:numId w:val="8"/>
        </w:numPr>
        <w:tabs>
          <w:tab w:val="clear" w:pos="360"/>
          <w:tab w:val="num" w:pos="993"/>
        </w:tabs>
        <w:autoSpaceDE w:val="0"/>
        <w:autoSpaceDN w:val="0"/>
        <w:adjustRightInd w:val="0"/>
        <w:spacing w:line="276" w:lineRule="atLeast"/>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zobowiązany jest do:</w:t>
      </w:r>
    </w:p>
    <w:p w14:paraId="71C699D3" w14:textId="6B083580" w:rsidR="004D6E8B"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protokolarnego przejęcia terenu budowy,</w:t>
      </w:r>
    </w:p>
    <w:p w14:paraId="34F96776" w14:textId="086D6D73" w:rsidR="004D6E8B" w:rsidRPr="00920854" w:rsidRDefault="004D6E8B" w:rsidP="003802A9">
      <w:pPr>
        <w:pStyle w:val="Akapitzlist"/>
        <w:numPr>
          <w:ilvl w:val="0"/>
          <w:numId w:val="9"/>
        </w:numPr>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t>zabezpieczenia i oznakowania na własny koszt terenu budowy zgodnie z obowiązującymi przepisami,</w:t>
      </w:r>
    </w:p>
    <w:p w14:paraId="2F4CD0F3" w14:textId="1D55706C"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eastAsia="Tahoma" w:hAnsiTheme="minorHAnsi" w:cstheme="minorHAnsi"/>
          <w:sz w:val="20"/>
          <w:szCs w:val="20"/>
        </w:rPr>
        <w:t xml:space="preserve">prowadzenia dziennika budowy oraz przekazania go zamawiającemu po zakończeniu robót, przed odbiorem końcowym przedmiotu umowy, </w:t>
      </w:r>
    </w:p>
    <w:p w14:paraId="30F8C7C1" w14:textId="65F373DF"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uzgodnienia z zamawiającym warunków rozpoczęcia robót, kolejności robót</w:t>
      </w:r>
      <w:r w:rsidR="009A698A" w:rsidRPr="00920854">
        <w:rPr>
          <w:rFonts w:asciiTheme="minorHAnsi" w:hAnsiTheme="minorHAnsi" w:cstheme="minorHAnsi"/>
          <w:sz w:val="20"/>
          <w:szCs w:val="20"/>
        </w:rPr>
        <w:t xml:space="preserve">, </w:t>
      </w:r>
      <w:r w:rsidRPr="00920854">
        <w:rPr>
          <w:rFonts w:asciiTheme="minorHAnsi" w:hAnsiTheme="minorHAnsi" w:cstheme="minorHAnsi"/>
          <w:sz w:val="20"/>
          <w:szCs w:val="20"/>
        </w:rPr>
        <w:t>uzgodnienia harmonogramów robót,</w:t>
      </w:r>
    </w:p>
    <w:p w14:paraId="531409E9" w14:textId="045FD0F8"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 xml:space="preserve">urządzenia placów składowych i terenu budowy, w tym doprowadzenia energii elektrycznej </w:t>
      </w:r>
      <w:r w:rsidRPr="00920854">
        <w:rPr>
          <w:rFonts w:asciiTheme="minorHAnsi" w:hAnsiTheme="minorHAnsi" w:cstheme="minorHAnsi"/>
          <w:sz w:val="20"/>
          <w:szCs w:val="20"/>
        </w:rPr>
        <w:br/>
        <w:t xml:space="preserve">i wody do terenu budowy w celu realizacji przedmiotu umowy, </w:t>
      </w:r>
    </w:p>
    <w:p w14:paraId="7D5384E6" w14:textId="3700AF29" w:rsidR="00DA4909" w:rsidRPr="00CF7B80" w:rsidRDefault="00DA4909"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ponoszenia kosztów zużycia </w:t>
      </w:r>
      <w:r w:rsidR="00684448" w:rsidRPr="00CF7B80">
        <w:rPr>
          <w:rFonts w:asciiTheme="minorHAnsi" w:hAnsiTheme="minorHAnsi" w:cstheme="minorHAnsi"/>
          <w:sz w:val="20"/>
          <w:szCs w:val="20"/>
        </w:rPr>
        <w:t xml:space="preserve">wszelkich </w:t>
      </w:r>
      <w:r w:rsidRPr="00CF7B80">
        <w:rPr>
          <w:rFonts w:asciiTheme="minorHAnsi" w:hAnsiTheme="minorHAnsi" w:cstheme="minorHAnsi"/>
          <w:sz w:val="20"/>
          <w:szCs w:val="20"/>
        </w:rPr>
        <w:t>mediów w czasie trwania budowy tj. od dnia przekazana placu budowy do dnia protokolarnego odbioru końcowego podpisanego przez zamawiającego,</w:t>
      </w:r>
    </w:p>
    <w:p w14:paraId="42CCFE78" w14:textId="333A28AE"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współprac</w:t>
      </w:r>
      <w:r w:rsidR="00684448" w:rsidRPr="00920854">
        <w:rPr>
          <w:rFonts w:asciiTheme="minorHAnsi" w:hAnsiTheme="minorHAnsi" w:cstheme="minorHAnsi"/>
          <w:sz w:val="20"/>
          <w:szCs w:val="20"/>
        </w:rPr>
        <w:t>y</w:t>
      </w:r>
      <w:r w:rsidRPr="00920854">
        <w:rPr>
          <w:rFonts w:asciiTheme="minorHAnsi" w:hAnsiTheme="minorHAnsi" w:cstheme="minorHAnsi"/>
          <w:sz w:val="20"/>
          <w:szCs w:val="20"/>
        </w:rPr>
        <w:t xml:space="preserve"> z zamawiającym, w szczególności udział w naradach koordynacyjnych z przedstawicielami zamawiającego celem omówienia postępu robót oraz rozwiązywania zaistniałych </w:t>
      </w:r>
      <w:r w:rsidRPr="00920854">
        <w:rPr>
          <w:rFonts w:asciiTheme="minorHAnsi" w:hAnsiTheme="minorHAnsi" w:cstheme="minorHAnsi"/>
          <w:sz w:val="20"/>
          <w:szCs w:val="20"/>
        </w:rPr>
        <w:lastRenderedPageBreak/>
        <w:t>problemów,</w:t>
      </w:r>
    </w:p>
    <w:p w14:paraId="4D4B1EBB" w14:textId="3F3C0946"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koordynacj</w:t>
      </w:r>
      <w:r w:rsidR="00684448" w:rsidRPr="00920854">
        <w:rPr>
          <w:rFonts w:asciiTheme="minorHAnsi" w:hAnsiTheme="minorHAnsi" w:cstheme="minorHAnsi"/>
          <w:sz w:val="20"/>
          <w:szCs w:val="20"/>
        </w:rPr>
        <w:t>i</w:t>
      </w:r>
      <w:r w:rsidRPr="00920854">
        <w:rPr>
          <w:rFonts w:asciiTheme="minorHAnsi" w:hAnsiTheme="minorHAnsi" w:cstheme="minorHAnsi"/>
          <w:sz w:val="20"/>
          <w:szCs w:val="20"/>
        </w:rPr>
        <w:t xml:space="preserve"> prac realizowanych przez podwykonawców,</w:t>
      </w:r>
    </w:p>
    <w:p w14:paraId="55E6BD4E" w14:textId="77C6BD74"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uzgadniania z inspektorem nadzoru terminów odbiorów robót zanikających lub ulegających zakryciu, </w:t>
      </w:r>
    </w:p>
    <w:p w14:paraId="1E5F1024" w14:textId="1A7A46C6" w:rsidR="007F3EC6" w:rsidRPr="00CF7B80" w:rsidRDefault="00684448"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utrzymywania ładu i porządku na placu budowy,</w:t>
      </w:r>
    </w:p>
    <w:p w14:paraId="67AE45B0" w14:textId="7C8A4F86"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składowania materiałów i urządzeń w sposób </w:t>
      </w:r>
      <w:r w:rsidR="00DA4909" w:rsidRPr="00CF7B80">
        <w:rPr>
          <w:rFonts w:asciiTheme="minorHAnsi" w:hAnsiTheme="minorHAnsi" w:cstheme="minorHAnsi"/>
          <w:sz w:val="20"/>
          <w:szCs w:val="20"/>
        </w:rPr>
        <w:t>niestwarzający zagrożenia dla życia i zdrowia oraz przeszkód</w:t>
      </w:r>
      <w:r w:rsidRPr="00CF7B80">
        <w:rPr>
          <w:rFonts w:asciiTheme="minorHAnsi" w:hAnsiTheme="minorHAnsi" w:cstheme="minorHAnsi"/>
          <w:sz w:val="20"/>
          <w:szCs w:val="20"/>
        </w:rPr>
        <w:t xml:space="preserve"> komunikacyjnych,</w:t>
      </w:r>
    </w:p>
    <w:p w14:paraId="5A0F5EA6" w14:textId="77777777"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spełnienia warunków i uwag określonych w decyzjach administracyjnych, uzgodnieniach branżowych zarządców infrastruktury technicznej, które zostały nałożone na zamawiającego lub wykonawcę,</w:t>
      </w:r>
    </w:p>
    <w:p w14:paraId="1AAEECE2" w14:textId="2840EC86" w:rsidR="009645E0" w:rsidRPr="00CF7B80" w:rsidRDefault="009645E0" w:rsidP="003802A9">
      <w:pPr>
        <w:pStyle w:val="Akapitzlist"/>
        <w:numPr>
          <w:ilvl w:val="0"/>
          <w:numId w:val="9"/>
        </w:numPr>
        <w:jc w:val="both"/>
        <w:rPr>
          <w:rFonts w:asciiTheme="minorHAnsi" w:hAnsiTheme="minorHAnsi" w:cstheme="minorHAnsi"/>
          <w:sz w:val="20"/>
          <w:szCs w:val="20"/>
          <w:lang w:val="pl-PL" w:eastAsia="pl-PL"/>
        </w:rPr>
      </w:pPr>
      <w:r w:rsidRPr="00CF7B80">
        <w:rPr>
          <w:rFonts w:asciiTheme="minorHAnsi" w:hAnsiTheme="minorHAnsi" w:cstheme="minorHAnsi"/>
          <w:sz w:val="20"/>
          <w:szCs w:val="20"/>
        </w:rPr>
        <w:t xml:space="preserve">zapewnienie </w:t>
      </w:r>
      <w:r w:rsidRPr="00CF7B80">
        <w:rPr>
          <w:rFonts w:asciiTheme="minorHAnsi" w:hAnsiTheme="minorHAnsi" w:cstheme="minorHAnsi"/>
          <w:sz w:val="20"/>
          <w:szCs w:val="20"/>
          <w:lang w:val="pl-PL" w:eastAsia="pl-PL"/>
        </w:rPr>
        <w:t xml:space="preserve">nadzoru technicznego z ramienia właścicieli sieci uzbrojenia terenu </w:t>
      </w:r>
      <w:r w:rsidR="003E6B61" w:rsidRPr="00CF7B80">
        <w:rPr>
          <w:rFonts w:asciiTheme="minorHAnsi" w:hAnsiTheme="minorHAnsi" w:cstheme="minorHAnsi"/>
          <w:sz w:val="20"/>
          <w:szCs w:val="20"/>
          <w:lang w:val="pl-PL" w:eastAsia="pl-PL"/>
        </w:rPr>
        <w:t>wra</w:t>
      </w:r>
      <w:r w:rsidRPr="00CF7B80">
        <w:rPr>
          <w:rFonts w:asciiTheme="minorHAnsi" w:hAnsiTheme="minorHAnsi" w:cstheme="minorHAnsi"/>
          <w:sz w:val="20"/>
          <w:szCs w:val="20"/>
          <w:lang w:val="pl-PL" w:eastAsia="pl-PL"/>
        </w:rPr>
        <w:t>z</w:t>
      </w:r>
      <w:r w:rsidR="003E6B61" w:rsidRPr="00CF7B80">
        <w:rPr>
          <w:rFonts w:asciiTheme="minorHAnsi" w:hAnsiTheme="minorHAnsi" w:cstheme="minorHAnsi"/>
          <w:sz w:val="20"/>
          <w:szCs w:val="20"/>
          <w:lang w:val="pl-PL" w:eastAsia="pl-PL"/>
        </w:rPr>
        <w:t xml:space="preserve"> z</w:t>
      </w:r>
      <w:r w:rsidRPr="00CF7B80">
        <w:rPr>
          <w:rFonts w:asciiTheme="minorHAnsi" w:hAnsiTheme="minorHAnsi" w:cstheme="minorHAnsi"/>
          <w:sz w:val="20"/>
          <w:szCs w:val="20"/>
          <w:lang w:val="pl-PL" w:eastAsia="pl-PL"/>
        </w:rPr>
        <w:t xml:space="preserve"> poniesienie</w:t>
      </w:r>
      <w:r w:rsidR="003E6B61" w:rsidRPr="00CF7B80">
        <w:rPr>
          <w:rFonts w:asciiTheme="minorHAnsi" w:hAnsiTheme="minorHAnsi" w:cstheme="minorHAnsi"/>
          <w:sz w:val="20"/>
          <w:szCs w:val="20"/>
          <w:lang w:val="pl-PL" w:eastAsia="pl-PL"/>
        </w:rPr>
        <w:t>m</w:t>
      </w:r>
      <w:r w:rsidRPr="00CF7B80">
        <w:rPr>
          <w:rFonts w:asciiTheme="minorHAnsi" w:hAnsiTheme="minorHAnsi" w:cstheme="minorHAnsi"/>
          <w:sz w:val="20"/>
          <w:szCs w:val="20"/>
          <w:lang w:val="pl-PL" w:eastAsia="pl-PL"/>
        </w:rPr>
        <w:t xml:space="preserve"> kosztów tego nadzoru</w:t>
      </w:r>
      <w:r w:rsidR="003E6B61" w:rsidRPr="00CF7B80">
        <w:rPr>
          <w:rFonts w:asciiTheme="minorHAnsi" w:hAnsiTheme="minorHAnsi" w:cstheme="minorHAnsi"/>
          <w:sz w:val="20"/>
          <w:szCs w:val="20"/>
          <w:lang w:val="pl-PL" w:eastAsia="pl-PL"/>
        </w:rPr>
        <w:t xml:space="preserve"> oraz</w:t>
      </w:r>
      <w:r w:rsidRPr="00CF7B80">
        <w:rPr>
          <w:rFonts w:asciiTheme="minorHAnsi" w:hAnsiTheme="minorHAnsi" w:cstheme="minorHAnsi"/>
          <w:sz w:val="20"/>
          <w:szCs w:val="20"/>
          <w:lang w:val="pl-PL" w:eastAsia="pl-PL"/>
        </w:rPr>
        <w:t xml:space="preserve"> dostarczenie zamawiającemu protokołów odbioru z właścicielami sieci uzbrojenia terenu,</w:t>
      </w:r>
    </w:p>
    <w:p w14:paraId="43C26721" w14:textId="1EDE2730" w:rsidR="009645E0" w:rsidRPr="00CF7B80" w:rsidRDefault="009645E0" w:rsidP="003E6B61">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gospodarowani</w:t>
      </w:r>
      <w:r w:rsidR="00684448" w:rsidRPr="00CF7B80">
        <w:rPr>
          <w:rFonts w:asciiTheme="minorHAnsi" w:hAnsiTheme="minorHAnsi" w:cstheme="minorHAnsi"/>
          <w:sz w:val="20"/>
          <w:szCs w:val="20"/>
        </w:rPr>
        <w:t>a</w:t>
      </w:r>
      <w:r w:rsidRPr="00CF7B80">
        <w:rPr>
          <w:rFonts w:asciiTheme="minorHAnsi" w:hAnsiTheme="minorHAnsi" w:cstheme="minorHAnsi"/>
          <w:sz w:val="20"/>
          <w:szCs w:val="20"/>
        </w:rPr>
        <w:t xml:space="preserve"> </w:t>
      </w:r>
      <w:r w:rsidR="003E6B61" w:rsidRPr="00CF7B80">
        <w:rPr>
          <w:rFonts w:asciiTheme="minorHAnsi" w:hAnsiTheme="minorHAnsi" w:cstheme="minorHAnsi"/>
          <w:sz w:val="20"/>
          <w:szCs w:val="20"/>
        </w:rPr>
        <w:t>na własny koszt odpadami powstającymi w wyniku realizacji zadania</w:t>
      </w:r>
      <w:r w:rsidRPr="00CF7B80">
        <w:rPr>
          <w:rFonts w:asciiTheme="minorHAnsi" w:hAnsiTheme="minorHAnsi" w:cstheme="minorHAnsi"/>
          <w:sz w:val="20"/>
          <w:szCs w:val="20"/>
        </w:rPr>
        <w:t xml:space="preserve"> </w:t>
      </w:r>
      <w:r w:rsidR="003E6B61" w:rsidRPr="00CF7B80">
        <w:rPr>
          <w:rFonts w:asciiTheme="minorHAnsi" w:hAnsiTheme="minorHAnsi" w:cstheme="minorHAnsi"/>
          <w:sz w:val="20"/>
          <w:szCs w:val="20"/>
        </w:rPr>
        <w:t xml:space="preserve">oraz przekazanie zamawiającemu informacji o odpadach wytworzonych podczas prowadzenia prac budowlanych zgodnie z obowiązującymi w tym zakresie przepisami </w:t>
      </w:r>
      <w:r w:rsidRPr="00CF7B80">
        <w:rPr>
          <w:rFonts w:asciiTheme="minorHAnsi" w:hAnsiTheme="minorHAnsi" w:cstheme="minorHAnsi"/>
          <w:sz w:val="20"/>
          <w:szCs w:val="20"/>
        </w:rPr>
        <w:t>prawa</w:t>
      </w:r>
      <w:r w:rsidR="00DA4909" w:rsidRPr="00CF7B80">
        <w:rPr>
          <w:rFonts w:asciiTheme="minorHAnsi" w:hAnsiTheme="minorHAnsi" w:cstheme="minorHAnsi"/>
          <w:sz w:val="20"/>
          <w:szCs w:val="20"/>
        </w:rPr>
        <w:t>,</w:t>
      </w:r>
      <w:r w:rsidRPr="00CF7B80">
        <w:rPr>
          <w:rFonts w:asciiTheme="minorHAnsi" w:hAnsiTheme="minorHAnsi" w:cstheme="minorHAnsi"/>
          <w:sz w:val="20"/>
          <w:szCs w:val="20"/>
        </w:rPr>
        <w:t xml:space="preserve"> w szczególności ustawy o odpadach,</w:t>
      </w:r>
    </w:p>
    <w:p w14:paraId="25E0C6CC" w14:textId="13405447"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niezwłocznego informowania zamawiającego o zaistniałych przeszkodach i trudnościach mogących wpłynąć na jakość wykonywanych robót albo opóźnienie w realizacji przedmiotu umowy lub terminu zakończenia wykonania umowy. W przypadku niewykonania powyższego obowiązku, wykonawca traci prawo do podniesienia powyższego zarzutu wobec zamawiającego, </w:t>
      </w:r>
    </w:p>
    <w:p w14:paraId="3B3734A2" w14:textId="3F0BC393"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informowani</w:t>
      </w:r>
      <w:r w:rsidR="00684448" w:rsidRPr="00CF7B80">
        <w:rPr>
          <w:rFonts w:asciiTheme="minorHAnsi" w:hAnsiTheme="minorHAnsi" w:cstheme="minorHAnsi"/>
          <w:sz w:val="20"/>
          <w:szCs w:val="20"/>
        </w:rPr>
        <w:t>a</w:t>
      </w:r>
      <w:r w:rsidRPr="00CF7B80">
        <w:rPr>
          <w:rFonts w:asciiTheme="minorHAnsi" w:hAnsiTheme="minorHAnsi" w:cstheme="minorHAnsi"/>
          <w:sz w:val="20"/>
          <w:szCs w:val="20"/>
        </w:rPr>
        <w:t xml:space="preserve"> zamawiającego o konieczności wykonania robót zamiennych, dodatkowych wraz z uzasadnieniem,</w:t>
      </w:r>
    </w:p>
    <w:p w14:paraId="4FEB115A" w14:textId="11170A72" w:rsidR="009645E0" w:rsidRPr="00CF7B80" w:rsidRDefault="00F66669"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likwidacji zaplecza budowy </w:t>
      </w:r>
      <w:r w:rsidR="0094662D" w:rsidRPr="00CF7B80">
        <w:rPr>
          <w:rFonts w:asciiTheme="minorHAnsi" w:hAnsiTheme="minorHAnsi" w:cstheme="minorHAnsi"/>
          <w:sz w:val="20"/>
          <w:szCs w:val="20"/>
        </w:rPr>
        <w:t>wraz z</w:t>
      </w:r>
      <w:r w:rsidRPr="00CF7B80">
        <w:rPr>
          <w:rFonts w:asciiTheme="minorHAnsi" w:hAnsiTheme="minorHAnsi" w:cstheme="minorHAnsi"/>
          <w:sz w:val="20"/>
          <w:szCs w:val="20"/>
        </w:rPr>
        <w:t xml:space="preserve"> </w:t>
      </w:r>
      <w:r w:rsidR="009645E0" w:rsidRPr="00CF7B80">
        <w:rPr>
          <w:rFonts w:asciiTheme="minorHAnsi" w:hAnsiTheme="minorHAnsi" w:cstheme="minorHAnsi"/>
          <w:sz w:val="20"/>
          <w:szCs w:val="20"/>
        </w:rPr>
        <w:t>uporządkowani</w:t>
      </w:r>
      <w:r w:rsidR="0094662D" w:rsidRPr="00CF7B80">
        <w:rPr>
          <w:rFonts w:asciiTheme="minorHAnsi" w:hAnsiTheme="minorHAnsi" w:cstheme="minorHAnsi"/>
          <w:sz w:val="20"/>
          <w:szCs w:val="20"/>
        </w:rPr>
        <w:t>em</w:t>
      </w:r>
      <w:r w:rsidR="009645E0" w:rsidRPr="00CF7B80">
        <w:rPr>
          <w:rFonts w:asciiTheme="minorHAnsi" w:hAnsiTheme="minorHAnsi" w:cstheme="minorHAnsi"/>
          <w:sz w:val="20"/>
          <w:szCs w:val="20"/>
        </w:rPr>
        <w:t xml:space="preserve"> </w:t>
      </w:r>
      <w:r w:rsidRPr="00CF7B80">
        <w:rPr>
          <w:rFonts w:asciiTheme="minorHAnsi" w:hAnsiTheme="minorHAnsi" w:cstheme="minorHAnsi"/>
          <w:sz w:val="20"/>
          <w:szCs w:val="20"/>
        </w:rPr>
        <w:t>placu</w:t>
      </w:r>
      <w:r w:rsidR="009645E0" w:rsidRPr="00CF7B80">
        <w:rPr>
          <w:rFonts w:asciiTheme="minorHAnsi" w:hAnsiTheme="minorHAnsi" w:cstheme="minorHAnsi"/>
          <w:sz w:val="20"/>
          <w:szCs w:val="20"/>
        </w:rPr>
        <w:t xml:space="preserve"> budowy po zakończeniu robót</w:t>
      </w:r>
      <w:r w:rsidR="00F45A41" w:rsidRPr="00CF7B80">
        <w:rPr>
          <w:rFonts w:asciiTheme="minorHAnsi" w:hAnsiTheme="minorHAnsi" w:cstheme="minorHAnsi"/>
          <w:sz w:val="20"/>
          <w:szCs w:val="20"/>
        </w:rPr>
        <w:t xml:space="preserve"> </w:t>
      </w:r>
      <w:r w:rsidR="0094662D" w:rsidRPr="00CF7B80">
        <w:rPr>
          <w:rFonts w:asciiTheme="minorHAnsi" w:hAnsiTheme="minorHAnsi" w:cstheme="minorHAnsi"/>
          <w:sz w:val="20"/>
          <w:szCs w:val="20"/>
        </w:rPr>
        <w:t>oraz</w:t>
      </w:r>
      <w:r w:rsidR="00F45A41" w:rsidRPr="00CF7B80">
        <w:rPr>
          <w:rFonts w:asciiTheme="minorHAnsi" w:hAnsiTheme="minorHAnsi" w:cstheme="minorHAnsi"/>
          <w:sz w:val="20"/>
          <w:szCs w:val="20"/>
        </w:rPr>
        <w:t xml:space="preserve"> </w:t>
      </w:r>
      <w:r w:rsidR="0094662D" w:rsidRPr="00CF7B80">
        <w:rPr>
          <w:rFonts w:asciiTheme="minorHAnsi" w:hAnsiTheme="minorHAnsi" w:cstheme="minorHAnsi"/>
          <w:sz w:val="20"/>
          <w:szCs w:val="20"/>
        </w:rPr>
        <w:t xml:space="preserve">uporządkowaniem i </w:t>
      </w:r>
      <w:r w:rsidR="00F45A41" w:rsidRPr="00CF7B80">
        <w:rPr>
          <w:rFonts w:asciiTheme="minorHAnsi" w:hAnsiTheme="minorHAnsi" w:cstheme="minorHAnsi"/>
          <w:sz w:val="20"/>
          <w:szCs w:val="20"/>
        </w:rPr>
        <w:t>przywrócenie</w:t>
      </w:r>
      <w:r w:rsidR="0094662D" w:rsidRPr="00CF7B80">
        <w:rPr>
          <w:rFonts w:asciiTheme="minorHAnsi" w:hAnsiTheme="minorHAnsi" w:cstheme="minorHAnsi"/>
          <w:sz w:val="20"/>
          <w:szCs w:val="20"/>
        </w:rPr>
        <w:t>m</w:t>
      </w:r>
      <w:r w:rsidR="00F45A41" w:rsidRPr="00CF7B80">
        <w:rPr>
          <w:rFonts w:asciiTheme="minorHAnsi" w:hAnsiTheme="minorHAnsi" w:cstheme="minorHAnsi"/>
          <w:sz w:val="20"/>
          <w:szCs w:val="20"/>
        </w:rPr>
        <w:t xml:space="preserve"> do stanu pier</w:t>
      </w:r>
      <w:r w:rsidR="0094662D" w:rsidRPr="00CF7B80">
        <w:rPr>
          <w:rFonts w:asciiTheme="minorHAnsi" w:hAnsiTheme="minorHAnsi" w:cstheme="minorHAnsi"/>
          <w:sz w:val="20"/>
          <w:szCs w:val="20"/>
        </w:rPr>
        <w:t>wotnego terenów przyległych</w:t>
      </w:r>
      <w:r w:rsidR="009645E0" w:rsidRPr="00CF7B80">
        <w:rPr>
          <w:rFonts w:asciiTheme="minorHAnsi" w:hAnsiTheme="minorHAnsi" w:cstheme="minorHAnsi"/>
          <w:sz w:val="20"/>
          <w:szCs w:val="20"/>
        </w:rPr>
        <w:t xml:space="preserve"> </w:t>
      </w:r>
      <w:r w:rsidR="0094662D" w:rsidRPr="00CF7B80">
        <w:rPr>
          <w:rFonts w:asciiTheme="minorHAnsi" w:hAnsiTheme="minorHAnsi" w:cstheme="minorHAnsi"/>
          <w:sz w:val="20"/>
          <w:szCs w:val="20"/>
        </w:rPr>
        <w:t xml:space="preserve">wraz </w:t>
      </w:r>
      <w:r w:rsidR="00CF7B80">
        <w:rPr>
          <w:rFonts w:asciiTheme="minorHAnsi" w:hAnsiTheme="minorHAnsi" w:cstheme="minorHAnsi"/>
          <w:sz w:val="20"/>
          <w:szCs w:val="20"/>
        </w:rPr>
        <w:br/>
      </w:r>
      <w:r w:rsidR="0094662D" w:rsidRPr="00CF7B80">
        <w:rPr>
          <w:rFonts w:asciiTheme="minorHAnsi" w:hAnsiTheme="minorHAnsi" w:cstheme="minorHAnsi"/>
          <w:sz w:val="20"/>
          <w:szCs w:val="20"/>
        </w:rPr>
        <w:t>z p</w:t>
      </w:r>
      <w:r w:rsidR="009645E0" w:rsidRPr="00CF7B80">
        <w:rPr>
          <w:rFonts w:asciiTheme="minorHAnsi" w:hAnsiTheme="minorHAnsi" w:cstheme="minorHAnsi"/>
          <w:sz w:val="20"/>
          <w:szCs w:val="20"/>
        </w:rPr>
        <w:t>rzekazani</w:t>
      </w:r>
      <w:r w:rsidR="0094662D" w:rsidRPr="00CF7B80">
        <w:rPr>
          <w:rFonts w:asciiTheme="minorHAnsi" w:hAnsiTheme="minorHAnsi" w:cstheme="minorHAnsi"/>
          <w:sz w:val="20"/>
          <w:szCs w:val="20"/>
        </w:rPr>
        <w:t>em</w:t>
      </w:r>
      <w:r w:rsidR="009645E0" w:rsidRPr="00CF7B80">
        <w:rPr>
          <w:rFonts w:asciiTheme="minorHAnsi" w:hAnsiTheme="minorHAnsi" w:cstheme="minorHAnsi"/>
          <w:sz w:val="20"/>
          <w:szCs w:val="20"/>
        </w:rPr>
        <w:t xml:space="preserve"> zamawiającemu w terminie ustalonym na odbiór, </w:t>
      </w:r>
    </w:p>
    <w:p w14:paraId="595CD05E" w14:textId="77778962"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dokonani</w:t>
      </w:r>
      <w:r w:rsidR="0094662D" w:rsidRPr="00920854">
        <w:rPr>
          <w:rFonts w:asciiTheme="minorHAnsi" w:hAnsiTheme="minorHAnsi" w:cstheme="minorHAnsi"/>
          <w:sz w:val="20"/>
          <w:szCs w:val="20"/>
        </w:rPr>
        <w:t>a</w:t>
      </w:r>
      <w:r w:rsidRPr="00920854">
        <w:rPr>
          <w:rFonts w:asciiTheme="minorHAnsi" w:hAnsiTheme="minorHAnsi" w:cstheme="minorHAnsi"/>
          <w:sz w:val="20"/>
          <w:szCs w:val="20"/>
        </w:rPr>
        <w:t xml:space="preserve"> wszelkich wyłączeń i przełączeń infrastruktury technicznej w związku z prowadzonymi robotami oraz poniesienia kosztów z tym związanych,</w:t>
      </w:r>
    </w:p>
    <w:p w14:paraId="58B28D53" w14:textId="47B11EE2"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wykonanie niezbędnych badań, pomiarów, prób i sprawdzenia prawidłowości realizowanych robót wynikających z obowiązujących przepisów dotyczących wykonania i odbioru robót z przekazaniem zamawiającemu odpowiednich protokołów,</w:t>
      </w:r>
    </w:p>
    <w:p w14:paraId="54E48790" w14:textId="291F84B4"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 xml:space="preserve">przygotowania i </w:t>
      </w:r>
      <w:r w:rsidR="0094662D" w:rsidRPr="00920854">
        <w:rPr>
          <w:rFonts w:asciiTheme="minorHAnsi" w:hAnsiTheme="minorHAnsi" w:cstheme="minorHAnsi"/>
          <w:sz w:val="20"/>
          <w:szCs w:val="20"/>
        </w:rPr>
        <w:t xml:space="preserve">formalnego </w:t>
      </w:r>
      <w:r w:rsidRPr="00920854">
        <w:rPr>
          <w:rFonts w:asciiTheme="minorHAnsi" w:hAnsiTheme="minorHAnsi" w:cstheme="minorHAnsi"/>
          <w:sz w:val="20"/>
          <w:szCs w:val="20"/>
        </w:rPr>
        <w:t>zgłoszenia robót budowlanych do odbiorów</w:t>
      </w:r>
      <w:r w:rsidR="0074722C" w:rsidRPr="00920854">
        <w:rPr>
          <w:rFonts w:asciiTheme="minorHAnsi" w:hAnsiTheme="minorHAnsi" w:cstheme="minorHAnsi"/>
          <w:sz w:val="20"/>
          <w:szCs w:val="20"/>
        </w:rPr>
        <w:t xml:space="preserve"> częściowych i odbioru końcowego oraz</w:t>
      </w:r>
      <w:r w:rsidRPr="00920854">
        <w:rPr>
          <w:rFonts w:asciiTheme="minorHAnsi" w:hAnsiTheme="minorHAnsi" w:cstheme="minorHAnsi"/>
          <w:sz w:val="20"/>
          <w:szCs w:val="20"/>
        </w:rPr>
        <w:t xml:space="preserve"> uczestniczenia w czynnościach odbior</w:t>
      </w:r>
      <w:r w:rsidR="0074722C" w:rsidRPr="00920854">
        <w:rPr>
          <w:rFonts w:asciiTheme="minorHAnsi" w:hAnsiTheme="minorHAnsi" w:cstheme="minorHAnsi"/>
          <w:sz w:val="20"/>
          <w:szCs w:val="20"/>
        </w:rPr>
        <w:t>owych</w:t>
      </w:r>
      <w:r w:rsidRPr="00920854">
        <w:rPr>
          <w:rFonts w:asciiTheme="minorHAnsi" w:hAnsiTheme="minorHAnsi" w:cstheme="minorHAnsi"/>
          <w:sz w:val="20"/>
          <w:szCs w:val="20"/>
        </w:rPr>
        <w:t>,</w:t>
      </w:r>
    </w:p>
    <w:p w14:paraId="5E31740E" w14:textId="22D7B8B7" w:rsidR="009645E0" w:rsidRPr="00920854" w:rsidRDefault="0074722C"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w razie konieczności do w</w:t>
      </w:r>
      <w:r w:rsidR="009645E0" w:rsidRPr="00920854">
        <w:rPr>
          <w:rFonts w:asciiTheme="minorHAnsi" w:hAnsiTheme="minorHAnsi" w:cstheme="minorHAnsi"/>
          <w:sz w:val="20"/>
          <w:szCs w:val="20"/>
        </w:rPr>
        <w:t xml:space="preserve">ykonania tymczasowych dróg dojazdowych, </w:t>
      </w:r>
    </w:p>
    <w:p w14:paraId="2A3E27A3" w14:textId="77777777"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niezwłocznego usunięcia, własnym staraniem i na koszt własny ewentualnych szkód powstałych z tytułu realizacji przez wykonawcę przedmiotu umowy,</w:t>
      </w:r>
    </w:p>
    <w:p w14:paraId="2D8356EE" w14:textId="77777777" w:rsidR="009645E0" w:rsidRPr="00920854"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udostępniania terenu budowy w celu wykonania przez zamawiającego badań sprawdzających poprawność robót budowlanych,</w:t>
      </w:r>
    </w:p>
    <w:p w14:paraId="22AAC393" w14:textId="0C7DE435"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920854">
        <w:rPr>
          <w:rFonts w:asciiTheme="minorHAnsi" w:hAnsiTheme="minorHAnsi" w:cstheme="minorHAnsi"/>
          <w:sz w:val="20"/>
          <w:szCs w:val="20"/>
        </w:rPr>
        <w:t xml:space="preserve">naprawy i przywrócenia do stanu poprzedniego dróg </w:t>
      </w:r>
      <w:r w:rsidR="0094662D" w:rsidRPr="00920854">
        <w:rPr>
          <w:rFonts w:asciiTheme="minorHAnsi" w:hAnsiTheme="minorHAnsi" w:cstheme="minorHAnsi"/>
          <w:sz w:val="20"/>
          <w:szCs w:val="20"/>
        </w:rPr>
        <w:t xml:space="preserve">i innych ciągów komunikacyjnych </w:t>
      </w:r>
      <w:r w:rsidRPr="00920854">
        <w:rPr>
          <w:rFonts w:asciiTheme="minorHAnsi" w:hAnsiTheme="minorHAnsi" w:cstheme="minorHAnsi"/>
          <w:sz w:val="20"/>
          <w:szCs w:val="20"/>
        </w:rPr>
        <w:t xml:space="preserve">zniszczonych lub uszkodzonych przez wykonawcę lub podmiot, za którego odpowiedzialność ponosi wykonawca </w:t>
      </w:r>
      <w:r w:rsidRPr="00CF7B80">
        <w:rPr>
          <w:rFonts w:asciiTheme="minorHAnsi" w:hAnsiTheme="minorHAnsi" w:cstheme="minorHAnsi"/>
          <w:sz w:val="20"/>
          <w:szCs w:val="20"/>
        </w:rPr>
        <w:t>w związku z realizacj</w:t>
      </w:r>
      <w:r w:rsidR="0094662D" w:rsidRPr="00CF7B80">
        <w:rPr>
          <w:rFonts w:asciiTheme="minorHAnsi" w:hAnsiTheme="minorHAnsi" w:cstheme="minorHAnsi"/>
          <w:sz w:val="20"/>
          <w:szCs w:val="20"/>
        </w:rPr>
        <w:t>ą</w:t>
      </w:r>
      <w:r w:rsidRPr="00CF7B80">
        <w:rPr>
          <w:rFonts w:asciiTheme="minorHAnsi" w:hAnsiTheme="minorHAnsi" w:cstheme="minorHAnsi"/>
          <w:sz w:val="20"/>
          <w:szCs w:val="20"/>
        </w:rPr>
        <w:t xml:space="preserve"> przedmiotu umowy,</w:t>
      </w:r>
    </w:p>
    <w:p w14:paraId="6A79FC78" w14:textId="728A8CC2" w:rsidR="009645E0" w:rsidRPr="00CF7B80" w:rsidRDefault="0074722C"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uzyskanie od</w:t>
      </w:r>
      <w:r w:rsidR="009645E0" w:rsidRPr="00CF7B80">
        <w:rPr>
          <w:rFonts w:asciiTheme="minorHAnsi" w:hAnsiTheme="minorHAnsi" w:cstheme="minorHAnsi"/>
          <w:sz w:val="20"/>
          <w:szCs w:val="20"/>
        </w:rPr>
        <w:t xml:space="preserve"> właściwego powiatowego inspektora nadzoru budowlanego </w:t>
      </w:r>
      <w:r w:rsidRPr="00CF7B80">
        <w:rPr>
          <w:rFonts w:asciiTheme="minorHAnsi" w:hAnsiTheme="minorHAnsi" w:cstheme="minorHAnsi"/>
          <w:sz w:val="20"/>
          <w:szCs w:val="20"/>
        </w:rPr>
        <w:t>decyzji o pozwoleniu na użytkowanie przedmiotu umowy.</w:t>
      </w:r>
    </w:p>
    <w:p w14:paraId="64D7828D" w14:textId="141BAA45" w:rsidR="009645E0" w:rsidRPr="00CF7B80" w:rsidRDefault="009645E0" w:rsidP="003802A9">
      <w:pPr>
        <w:widowControl w:val="0"/>
        <w:numPr>
          <w:ilvl w:val="0"/>
          <w:numId w:val="9"/>
        </w:numPr>
        <w:autoSpaceDE w:val="0"/>
        <w:autoSpaceDN w:val="0"/>
        <w:adjustRightInd w:val="0"/>
        <w:jc w:val="both"/>
        <w:rPr>
          <w:rFonts w:asciiTheme="minorHAnsi" w:hAnsiTheme="minorHAnsi" w:cstheme="minorHAnsi"/>
          <w:sz w:val="20"/>
          <w:szCs w:val="20"/>
        </w:rPr>
      </w:pPr>
      <w:r w:rsidRPr="00CF7B80">
        <w:rPr>
          <w:rFonts w:asciiTheme="minorHAnsi" w:hAnsiTheme="minorHAnsi" w:cstheme="minorHAnsi"/>
          <w:sz w:val="20"/>
          <w:szCs w:val="20"/>
        </w:rPr>
        <w:t xml:space="preserve">udziału w </w:t>
      </w:r>
      <w:r w:rsidR="0074722C" w:rsidRPr="00CF7B80">
        <w:rPr>
          <w:rFonts w:asciiTheme="minorHAnsi" w:hAnsiTheme="minorHAnsi" w:cstheme="minorHAnsi"/>
          <w:sz w:val="20"/>
          <w:szCs w:val="20"/>
        </w:rPr>
        <w:t xml:space="preserve">okresowych </w:t>
      </w:r>
      <w:r w:rsidRPr="00CF7B80">
        <w:rPr>
          <w:rFonts w:asciiTheme="minorHAnsi" w:hAnsiTheme="minorHAnsi" w:cstheme="minorHAnsi"/>
          <w:sz w:val="20"/>
          <w:szCs w:val="20"/>
        </w:rPr>
        <w:t xml:space="preserve">przeglądach gwarancyjnych </w:t>
      </w:r>
      <w:r w:rsidR="00F45567" w:rsidRPr="00CF7B80">
        <w:rPr>
          <w:rFonts w:asciiTheme="minorHAnsi" w:hAnsiTheme="minorHAnsi" w:cstheme="minorHAnsi"/>
          <w:sz w:val="20"/>
          <w:szCs w:val="20"/>
        </w:rPr>
        <w:t>- poprzedzone</w:t>
      </w:r>
      <w:r w:rsidRPr="00CF7B80">
        <w:rPr>
          <w:rFonts w:asciiTheme="minorHAnsi" w:hAnsiTheme="minorHAnsi" w:cstheme="minorHAnsi"/>
          <w:sz w:val="20"/>
          <w:szCs w:val="20"/>
        </w:rPr>
        <w:t xml:space="preserve"> wezwanie</w:t>
      </w:r>
      <w:r w:rsidR="00F45567" w:rsidRPr="00CF7B80">
        <w:rPr>
          <w:rFonts w:asciiTheme="minorHAnsi" w:hAnsiTheme="minorHAnsi" w:cstheme="minorHAnsi"/>
          <w:sz w:val="20"/>
          <w:szCs w:val="20"/>
        </w:rPr>
        <w:t>m</w:t>
      </w:r>
      <w:r w:rsidRPr="00CF7B80">
        <w:rPr>
          <w:rFonts w:asciiTheme="minorHAnsi" w:hAnsiTheme="minorHAnsi" w:cstheme="minorHAnsi"/>
          <w:sz w:val="20"/>
          <w:szCs w:val="20"/>
        </w:rPr>
        <w:t xml:space="preserve"> zamawiającego</w:t>
      </w:r>
      <w:r w:rsidR="00F45567" w:rsidRPr="00CF7B80">
        <w:rPr>
          <w:rFonts w:asciiTheme="minorHAnsi" w:hAnsiTheme="minorHAnsi" w:cstheme="minorHAnsi"/>
          <w:sz w:val="20"/>
          <w:szCs w:val="20"/>
        </w:rPr>
        <w:t xml:space="preserve"> -</w:t>
      </w:r>
      <w:r w:rsidRPr="00CF7B80">
        <w:rPr>
          <w:rFonts w:asciiTheme="minorHAnsi" w:hAnsiTheme="minorHAnsi" w:cstheme="minorHAnsi"/>
          <w:sz w:val="20"/>
          <w:szCs w:val="20"/>
        </w:rPr>
        <w:t xml:space="preserve"> i zapewnienie usunięcia stwierdzonych podczas tych przeglądów wad</w:t>
      </w:r>
      <w:r w:rsidR="00F45567" w:rsidRPr="00CF7B80">
        <w:rPr>
          <w:rFonts w:asciiTheme="minorHAnsi" w:hAnsiTheme="minorHAnsi" w:cstheme="minorHAnsi"/>
          <w:sz w:val="20"/>
          <w:szCs w:val="20"/>
        </w:rPr>
        <w:t xml:space="preserve"> i usterek</w:t>
      </w:r>
      <w:r w:rsidRPr="00CF7B80">
        <w:rPr>
          <w:rFonts w:asciiTheme="minorHAnsi" w:hAnsiTheme="minorHAnsi" w:cstheme="minorHAnsi"/>
          <w:sz w:val="20"/>
          <w:szCs w:val="20"/>
        </w:rPr>
        <w:t>.</w:t>
      </w:r>
    </w:p>
    <w:p w14:paraId="3BFE2C8F" w14:textId="77777777" w:rsidR="00F45567" w:rsidRPr="00920854" w:rsidRDefault="009645E0" w:rsidP="00CF7B80">
      <w:pPr>
        <w:widowControl w:val="0"/>
        <w:numPr>
          <w:ilvl w:val="0"/>
          <w:numId w:val="8"/>
        </w:numPr>
        <w:tabs>
          <w:tab w:val="clear" w:pos="360"/>
          <w:tab w:val="num" w:pos="567"/>
        </w:tabs>
        <w:autoSpaceDE w:val="0"/>
        <w:autoSpaceDN w:val="0"/>
        <w:adjustRightInd w:val="0"/>
        <w:spacing w:line="276" w:lineRule="atLeast"/>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w:t>
      </w:r>
    </w:p>
    <w:p w14:paraId="668D661E" w14:textId="77777777" w:rsidR="00CF7B80" w:rsidRDefault="009645E0" w:rsidP="00CF7B80">
      <w:pPr>
        <w:widowControl w:val="0"/>
        <w:numPr>
          <w:ilvl w:val="0"/>
          <w:numId w:val="8"/>
        </w:numPr>
        <w:tabs>
          <w:tab w:val="clear" w:pos="360"/>
          <w:tab w:val="num" w:pos="567"/>
        </w:tabs>
        <w:autoSpaceDE w:val="0"/>
        <w:autoSpaceDN w:val="0"/>
        <w:adjustRightInd w:val="0"/>
        <w:spacing w:line="276" w:lineRule="atLeast"/>
        <w:ind w:left="567" w:hanging="567"/>
        <w:jc w:val="both"/>
        <w:rPr>
          <w:rFonts w:asciiTheme="minorHAnsi" w:hAnsiTheme="minorHAnsi" w:cstheme="minorHAnsi"/>
          <w:sz w:val="20"/>
          <w:szCs w:val="20"/>
        </w:rPr>
      </w:pPr>
      <w:r w:rsidRPr="00920854">
        <w:rPr>
          <w:rFonts w:asciiTheme="minorHAnsi" w:hAnsiTheme="minorHAnsi" w:cstheme="minorHAnsi"/>
          <w:sz w:val="20"/>
          <w:szCs w:val="20"/>
        </w:rPr>
        <w:t>Odpowiedzialność wykonawcy za teren budowy rozpoczyna się z dniem przekazania terenu budowy przez zamawiającego i trwa do dnia odbioru końcowego.</w:t>
      </w:r>
    </w:p>
    <w:p w14:paraId="4842D3B3" w14:textId="05E969D3" w:rsidR="009645E0" w:rsidRPr="00CF7B80" w:rsidRDefault="009645E0" w:rsidP="00CF7B80">
      <w:pPr>
        <w:widowControl w:val="0"/>
        <w:numPr>
          <w:ilvl w:val="0"/>
          <w:numId w:val="8"/>
        </w:numPr>
        <w:tabs>
          <w:tab w:val="clear" w:pos="360"/>
          <w:tab w:val="num" w:pos="567"/>
        </w:tabs>
        <w:autoSpaceDE w:val="0"/>
        <w:autoSpaceDN w:val="0"/>
        <w:adjustRightInd w:val="0"/>
        <w:spacing w:line="276" w:lineRule="atLeast"/>
        <w:ind w:left="567" w:hanging="567"/>
        <w:jc w:val="both"/>
        <w:rPr>
          <w:rFonts w:asciiTheme="minorHAnsi" w:hAnsiTheme="minorHAnsi" w:cstheme="minorHAnsi"/>
          <w:sz w:val="20"/>
          <w:szCs w:val="20"/>
        </w:rPr>
      </w:pPr>
      <w:r w:rsidRPr="00CF7B80">
        <w:rPr>
          <w:rFonts w:asciiTheme="minorHAnsi" w:hAnsiTheme="minorHAnsi" w:cstheme="minorHAnsi"/>
          <w:sz w:val="20"/>
          <w:szCs w:val="20"/>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6C05464" w14:textId="77777777" w:rsidR="009645E0" w:rsidRPr="00920854" w:rsidRDefault="009645E0" w:rsidP="009645E0">
      <w:pPr>
        <w:spacing w:line="8" w:lineRule="exact"/>
        <w:rPr>
          <w:rFonts w:asciiTheme="minorHAnsi" w:eastAsia="Tahoma" w:hAnsiTheme="minorHAnsi" w:cstheme="minorHAnsi"/>
          <w:sz w:val="20"/>
          <w:szCs w:val="20"/>
        </w:rPr>
      </w:pPr>
    </w:p>
    <w:p w14:paraId="5B725C6A"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4D50316A"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208C29C5" w14:textId="77777777" w:rsidR="00CF7B80" w:rsidRDefault="00CF7B80" w:rsidP="009645E0">
      <w:pPr>
        <w:autoSpaceDE w:val="0"/>
        <w:autoSpaceDN w:val="0"/>
        <w:adjustRightInd w:val="0"/>
        <w:jc w:val="center"/>
        <w:rPr>
          <w:rFonts w:asciiTheme="minorHAnsi" w:hAnsiTheme="minorHAnsi" w:cstheme="minorHAnsi"/>
          <w:b/>
          <w:bCs/>
          <w:sz w:val="20"/>
          <w:szCs w:val="20"/>
        </w:rPr>
      </w:pPr>
    </w:p>
    <w:p w14:paraId="1884805C" w14:textId="0E6DACD5"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lastRenderedPageBreak/>
        <w:t>§ 9</w:t>
      </w:r>
    </w:p>
    <w:p w14:paraId="2E3CFC86"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PRZEDSTAWICIEL ZAMAWIAJĄCEGO i WYKONAWCY </w:t>
      </w:r>
    </w:p>
    <w:p w14:paraId="74B075DF" w14:textId="77777777" w:rsidR="009645E0" w:rsidRP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Korespondencja w ramach niniejszej umowy pomiędzy zamawiającym a wykonawcą będzie sporządzana w formie pisemnej lub elektronicznej w języku polskim.</w:t>
      </w:r>
    </w:p>
    <w:p w14:paraId="30A6DA02" w14:textId="77777777" w:rsidR="009645E0" w:rsidRP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W celu koordynacji spraw związanych z wykonywaniem umowy zamawiający i wykonawca wyznaczają swoich przedstawicieli w osobach:</w:t>
      </w:r>
    </w:p>
    <w:p w14:paraId="2D07E6F7" w14:textId="2C2F5BCD" w:rsidR="00CF7B80" w:rsidRDefault="00CF7B80" w:rsidP="00CF7B80">
      <w:pPr>
        <w:widowControl w:val="0"/>
        <w:numPr>
          <w:ilvl w:val="0"/>
          <w:numId w:val="10"/>
        </w:numPr>
        <w:ind w:left="1134" w:right="72" w:hanging="567"/>
        <w:jc w:val="both"/>
        <w:rPr>
          <w:rFonts w:asciiTheme="minorHAnsi" w:hAnsiTheme="minorHAnsi" w:cstheme="minorHAnsi"/>
          <w:sz w:val="20"/>
          <w:szCs w:val="20"/>
        </w:rPr>
      </w:pPr>
      <w:r w:rsidRPr="00CF7B80">
        <w:rPr>
          <w:rFonts w:asciiTheme="minorHAnsi" w:hAnsiTheme="minorHAnsi" w:cstheme="minorHAnsi"/>
          <w:sz w:val="20"/>
          <w:szCs w:val="20"/>
        </w:rPr>
        <w:t>Z</w:t>
      </w:r>
      <w:r w:rsidR="009645E0" w:rsidRPr="00CF7B80">
        <w:rPr>
          <w:rFonts w:asciiTheme="minorHAnsi" w:hAnsiTheme="minorHAnsi" w:cstheme="minorHAnsi"/>
          <w:sz w:val="20"/>
          <w:szCs w:val="20"/>
        </w:rPr>
        <w:t>amawiający</w:t>
      </w:r>
    </w:p>
    <w:p w14:paraId="5BA6401C" w14:textId="77777777" w:rsidR="00CF7B80" w:rsidRDefault="009645E0" w:rsidP="00CF7B80">
      <w:pPr>
        <w:widowControl w:val="0"/>
        <w:ind w:left="1134" w:right="72"/>
        <w:jc w:val="both"/>
        <w:rPr>
          <w:rFonts w:asciiTheme="minorHAnsi" w:hAnsiTheme="minorHAnsi" w:cstheme="minorHAnsi"/>
          <w:sz w:val="20"/>
          <w:szCs w:val="20"/>
        </w:rPr>
      </w:pPr>
      <w:r w:rsidRPr="00CF7B80">
        <w:rPr>
          <w:rFonts w:asciiTheme="minorHAnsi" w:hAnsiTheme="minorHAnsi" w:cstheme="minorHAnsi"/>
          <w:sz w:val="20"/>
          <w:szCs w:val="20"/>
          <w:lang w:val="en-US"/>
        </w:rPr>
        <w:t>Pan(</w:t>
      </w:r>
      <w:proofErr w:type="spellStart"/>
      <w:r w:rsidRPr="00CF7B80">
        <w:rPr>
          <w:rFonts w:asciiTheme="minorHAnsi" w:hAnsiTheme="minorHAnsi" w:cstheme="minorHAnsi"/>
          <w:sz w:val="20"/>
          <w:szCs w:val="20"/>
          <w:lang w:val="en-US"/>
        </w:rPr>
        <w:t>i</w:t>
      </w:r>
      <w:proofErr w:type="spellEnd"/>
      <w:r w:rsidRPr="00CF7B80">
        <w:rPr>
          <w:rFonts w:asciiTheme="minorHAnsi" w:hAnsiTheme="minorHAnsi" w:cstheme="minorHAnsi"/>
          <w:sz w:val="20"/>
          <w:szCs w:val="20"/>
          <w:lang w:val="en-US"/>
        </w:rPr>
        <w:t xml:space="preserve">): </w:t>
      </w:r>
    </w:p>
    <w:p w14:paraId="55DFAF67" w14:textId="7A52F5A2" w:rsidR="009645E0" w:rsidRPr="00CF7B80" w:rsidRDefault="009645E0" w:rsidP="00CF7B80">
      <w:pPr>
        <w:widowControl w:val="0"/>
        <w:ind w:left="1134" w:right="72"/>
        <w:jc w:val="both"/>
        <w:rPr>
          <w:rFonts w:asciiTheme="minorHAnsi" w:hAnsiTheme="minorHAnsi" w:cstheme="minorHAnsi"/>
          <w:sz w:val="20"/>
          <w:szCs w:val="20"/>
          <w:lang w:val="en-US"/>
        </w:rPr>
      </w:pPr>
      <w:r w:rsidRPr="00CF7B80">
        <w:rPr>
          <w:rFonts w:asciiTheme="minorHAnsi" w:hAnsiTheme="minorHAnsi" w:cstheme="minorHAnsi"/>
          <w:sz w:val="20"/>
          <w:szCs w:val="20"/>
          <w:lang w:val="en-US"/>
        </w:rPr>
        <w:t xml:space="preserve">Tel. ………………………………, e-mail: </w:t>
      </w:r>
      <w:hyperlink r:id="rId9" w:history="1">
        <w:r w:rsidRPr="00CF7B80">
          <w:rPr>
            <w:rStyle w:val="Hipercze"/>
            <w:rFonts w:asciiTheme="minorHAnsi" w:hAnsiTheme="minorHAnsi" w:cstheme="minorHAnsi"/>
            <w:color w:val="auto"/>
            <w:sz w:val="20"/>
            <w:szCs w:val="20"/>
            <w:lang w:val="en-US"/>
          </w:rPr>
          <w:t>@radwanice.pl</w:t>
        </w:r>
      </w:hyperlink>
      <w:r w:rsidRPr="00CF7B80">
        <w:rPr>
          <w:rFonts w:asciiTheme="minorHAnsi" w:hAnsiTheme="minorHAnsi" w:cstheme="minorHAnsi"/>
          <w:sz w:val="20"/>
          <w:szCs w:val="20"/>
          <w:lang w:val="en-US"/>
        </w:rPr>
        <w:t xml:space="preserve">; </w:t>
      </w:r>
    </w:p>
    <w:p w14:paraId="350E16BC" w14:textId="057B834D" w:rsidR="00CF7B80" w:rsidRDefault="00CF7B80" w:rsidP="00CF7B80">
      <w:pPr>
        <w:widowControl w:val="0"/>
        <w:numPr>
          <w:ilvl w:val="0"/>
          <w:numId w:val="10"/>
        </w:numPr>
        <w:ind w:left="1134" w:right="72" w:hanging="567"/>
        <w:jc w:val="both"/>
        <w:rPr>
          <w:rFonts w:asciiTheme="minorHAnsi" w:hAnsiTheme="minorHAnsi" w:cstheme="minorHAnsi"/>
          <w:sz w:val="20"/>
          <w:szCs w:val="20"/>
        </w:rPr>
      </w:pPr>
      <w:r w:rsidRPr="00CF7B80">
        <w:rPr>
          <w:rFonts w:asciiTheme="minorHAnsi" w:hAnsiTheme="minorHAnsi" w:cstheme="minorHAnsi"/>
          <w:sz w:val="20"/>
          <w:szCs w:val="20"/>
        </w:rPr>
        <w:t>W</w:t>
      </w:r>
      <w:r w:rsidR="009645E0" w:rsidRPr="00CF7B80">
        <w:rPr>
          <w:rFonts w:asciiTheme="minorHAnsi" w:hAnsiTheme="minorHAnsi" w:cstheme="minorHAnsi"/>
          <w:sz w:val="20"/>
          <w:szCs w:val="20"/>
        </w:rPr>
        <w:t>ykonawca</w:t>
      </w:r>
    </w:p>
    <w:p w14:paraId="44BCA7B1" w14:textId="77777777" w:rsidR="00CF7B80" w:rsidRDefault="009645E0" w:rsidP="00CF7B80">
      <w:pPr>
        <w:widowControl w:val="0"/>
        <w:ind w:left="1134" w:right="72"/>
        <w:jc w:val="both"/>
        <w:rPr>
          <w:rFonts w:asciiTheme="minorHAnsi" w:hAnsiTheme="minorHAnsi" w:cstheme="minorHAnsi"/>
          <w:sz w:val="20"/>
          <w:szCs w:val="20"/>
          <w:lang w:val="en-US"/>
        </w:rPr>
      </w:pPr>
      <w:r w:rsidRPr="00CF7B80">
        <w:rPr>
          <w:rFonts w:asciiTheme="minorHAnsi" w:hAnsiTheme="minorHAnsi" w:cstheme="minorHAnsi"/>
          <w:sz w:val="20"/>
          <w:szCs w:val="20"/>
          <w:lang w:val="en-US"/>
        </w:rPr>
        <w:t>Pan(</w:t>
      </w:r>
      <w:proofErr w:type="spellStart"/>
      <w:r w:rsidRPr="00CF7B80">
        <w:rPr>
          <w:rFonts w:asciiTheme="minorHAnsi" w:hAnsiTheme="minorHAnsi" w:cstheme="minorHAnsi"/>
          <w:sz w:val="20"/>
          <w:szCs w:val="20"/>
          <w:lang w:val="en-US"/>
        </w:rPr>
        <w:t>i</w:t>
      </w:r>
      <w:proofErr w:type="spellEnd"/>
      <w:r w:rsidRPr="00CF7B80">
        <w:rPr>
          <w:rFonts w:asciiTheme="minorHAnsi" w:hAnsiTheme="minorHAnsi" w:cstheme="minorHAnsi"/>
          <w:sz w:val="20"/>
          <w:szCs w:val="20"/>
          <w:lang w:val="en-US"/>
        </w:rPr>
        <w:t xml:space="preserve">): ………………………………………………… </w:t>
      </w:r>
    </w:p>
    <w:p w14:paraId="48AD85A8" w14:textId="6E68C78F" w:rsidR="009645E0" w:rsidRPr="00CF7B80" w:rsidRDefault="009645E0" w:rsidP="00CF7B80">
      <w:pPr>
        <w:widowControl w:val="0"/>
        <w:ind w:left="1134" w:right="72"/>
        <w:jc w:val="both"/>
        <w:rPr>
          <w:rFonts w:asciiTheme="minorHAnsi" w:hAnsiTheme="minorHAnsi" w:cstheme="minorHAnsi"/>
          <w:sz w:val="20"/>
          <w:szCs w:val="20"/>
        </w:rPr>
      </w:pPr>
      <w:r w:rsidRPr="00CF7B80">
        <w:rPr>
          <w:rFonts w:asciiTheme="minorHAnsi" w:hAnsiTheme="minorHAnsi" w:cstheme="minorHAnsi"/>
          <w:sz w:val="20"/>
          <w:szCs w:val="20"/>
          <w:lang w:val="en-US"/>
        </w:rPr>
        <w:t>tel. ………………., e-mail:……………………………..</w:t>
      </w:r>
    </w:p>
    <w:p w14:paraId="43ED6416" w14:textId="77777777" w:rsidR="009645E0" w:rsidRP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 xml:space="preserve">O każdej zmianie adresu bądź osób wskazanych w ust.2 niniejszego paragrafu należy niezwłocznie poinformować drugą stronę. </w:t>
      </w:r>
    </w:p>
    <w:p w14:paraId="05256E12" w14:textId="1DC74D48" w:rsidR="009645E0" w:rsidRP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 xml:space="preserve">W razie niedochowania obowiązku informacji o zmianie adresu, wszelka korespondencja związana </w:t>
      </w:r>
      <w:r w:rsidR="00E54BF4">
        <w:rPr>
          <w:rFonts w:asciiTheme="minorHAnsi" w:hAnsiTheme="minorHAnsi" w:cstheme="minorHAnsi"/>
          <w:sz w:val="20"/>
          <w:szCs w:val="20"/>
        </w:rPr>
        <w:br/>
      </w:r>
      <w:r w:rsidRPr="00CF7B80">
        <w:rPr>
          <w:rFonts w:asciiTheme="minorHAnsi" w:hAnsiTheme="minorHAnsi" w:cstheme="minorHAnsi"/>
          <w:sz w:val="20"/>
          <w:szCs w:val="20"/>
        </w:rPr>
        <w:t xml:space="preserve">z realizacją umowy, przesłana na adres podany w ust. 1 zostanie uznana za doręczoną w sposób umożliwiający zapoznanie się z jej treścią. </w:t>
      </w:r>
    </w:p>
    <w:p w14:paraId="653A422E" w14:textId="77777777" w:rsid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W celu nadzorowania realizacji przedmiotu umowy zamawiający ustanowi inspektorów nadzoru inwestorskiego.</w:t>
      </w:r>
    </w:p>
    <w:p w14:paraId="78EF8546" w14:textId="77D298BB" w:rsidR="009645E0" w:rsidRPr="00CF7B80" w:rsidRDefault="009645E0" w:rsidP="00CF7B80">
      <w:pPr>
        <w:widowControl w:val="0"/>
        <w:numPr>
          <w:ilvl w:val="0"/>
          <w:numId w:val="17"/>
        </w:numPr>
        <w:tabs>
          <w:tab w:val="clear" w:pos="360"/>
          <w:tab w:val="num" w:pos="567"/>
        </w:tabs>
        <w:ind w:left="567" w:right="72" w:hanging="567"/>
        <w:jc w:val="both"/>
        <w:rPr>
          <w:rFonts w:asciiTheme="minorHAnsi" w:hAnsiTheme="minorHAnsi" w:cstheme="minorHAnsi"/>
          <w:sz w:val="20"/>
          <w:szCs w:val="20"/>
        </w:rPr>
      </w:pPr>
      <w:r w:rsidRPr="00CF7B80">
        <w:rPr>
          <w:rFonts w:asciiTheme="minorHAnsi" w:hAnsiTheme="minorHAnsi" w:cstheme="minorHAnsi"/>
          <w:sz w:val="20"/>
          <w:szCs w:val="20"/>
        </w:rPr>
        <w:t>Inspektorzy nadzoru jako przedstawiciele zamawiającego prowadzą nadzór w granicach posiadan</w:t>
      </w:r>
      <w:r w:rsidR="00F45567" w:rsidRPr="00CF7B80">
        <w:rPr>
          <w:rFonts w:asciiTheme="minorHAnsi" w:hAnsiTheme="minorHAnsi" w:cstheme="minorHAnsi"/>
          <w:sz w:val="20"/>
          <w:szCs w:val="20"/>
        </w:rPr>
        <w:t>ych</w:t>
      </w:r>
      <w:r w:rsidRPr="00CF7B80">
        <w:rPr>
          <w:rFonts w:asciiTheme="minorHAnsi" w:hAnsiTheme="minorHAnsi" w:cstheme="minorHAnsi"/>
          <w:sz w:val="20"/>
          <w:szCs w:val="20"/>
        </w:rPr>
        <w:t xml:space="preserve"> </w:t>
      </w:r>
      <w:r w:rsidR="00F45567" w:rsidRPr="00CF7B80">
        <w:rPr>
          <w:rFonts w:asciiTheme="minorHAnsi" w:hAnsiTheme="minorHAnsi" w:cstheme="minorHAnsi"/>
          <w:sz w:val="20"/>
          <w:szCs w:val="20"/>
        </w:rPr>
        <w:t>uprawnień</w:t>
      </w:r>
      <w:r w:rsidRPr="00CF7B80">
        <w:rPr>
          <w:rFonts w:asciiTheme="minorHAnsi" w:hAnsiTheme="minorHAnsi" w:cstheme="minorHAnsi"/>
          <w:sz w:val="20"/>
          <w:szCs w:val="20"/>
        </w:rPr>
        <w:t xml:space="preserve"> i </w:t>
      </w:r>
      <w:r w:rsidR="00F45567" w:rsidRPr="00CF7B80">
        <w:rPr>
          <w:rFonts w:asciiTheme="minorHAnsi" w:hAnsiTheme="minorHAnsi" w:cstheme="minorHAnsi"/>
          <w:sz w:val="20"/>
          <w:szCs w:val="20"/>
        </w:rPr>
        <w:t>obowiązujących przepisów prawa.</w:t>
      </w:r>
    </w:p>
    <w:p w14:paraId="17D8D4EE" w14:textId="77777777" w:rsidR="009645E0" w:rsidRPr="00920854" w:rsidRDefault="009645E0" w:rsidP="009645E0">
      <w:pPr>
        <w:tabs>
          <w:tab w:val="left" w:pos="426"/>
        </w:tabs>
        <w:jc w:val="both"/>
        <w:rPr>
          <w:rFonts w:asciiTheme="minorHAnsi" w:hAnsiTheme="minorHAnsi" w:cstheme="minorHAnsi"/>
          <w:sz w:val="20"/>
          <w:szCs w:val="20"/>
        </w:rPr>
      </w:pPr>
    </w:p>
    <w:p w14:paraId="746D63BB" w14:textId="77777777" w:rsidR="009645E0" w:rsidRPr="00920854" w:rsidRDefault="009645E0" w:rsidP="009645E0">
      <w:pPr>
        <w:tabs>
          <w:tab w:val="left" w:pos="426"/>
        </w:tabs>
        <w:jc w:val="both"/>
        <w:rPr>
          <w:rFonts w:asciiTheme="minorHAnsi" w:hAnsiTheme="minorHAnsi" w:cstheme="minorHAnsi"/>
          <w:sz w:val="20"/>
          <w:szCs w:val="20"/>
        </w:rPr>
      </w:pPr>
    </w:p>
    <w:p w14:paraId="239802C2"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10</w:t>
      </w:r>
    </w:p>
    <w:p w14:paraId="19AE8FD7"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TERMIN WYKONANIA</w:t>
      </w:r>
    </w:p>
    <w:p w14:paraId="58D0E9E5" w14:textId="17336997" w:rsidR="009645E0" w:rsidRPr="00E54BF4" w:rsidRDefault="009645E0" w:rsidP="00E54BF4">
      <w:pPr>
        <w:widowControl w:val="0"/>
        <w:numPr>
          <w:ilvl w:val="0"/>
          <w:numId w:val="18"/>
        </w:numPr>
        <w:tabs>
          <w:tab w:val="clear" w:pos="360"/>
          <w:tab w:val="num" w:pos="567"/>
        </w:tabs>
        <w:autoSpaceDE w:val="0"/>
        <w:autoSpaceDN w:val="0"/>
        <w:adjustRightInd w:val="0"/>
        <w:ind w:left="567" w:hanging="567"/>
        <w:jc w:val="both"/>
        <w:rPr>
          <w:rFonts w:asciiTheme="minorHAnsi" w:hAnsiTheme="minorHAnsi" w:cstheme="minorHAnsi"/>
          <w:b/>
          <w:sz w:val="20"/>
          <w:szCs w:val="20"/>
        </w:rPr>
      </w:pPr>
      <w:r w:rsidRPr="00E54BF4">
        <w:rPr>
          <w:rFonts w:asciiTheme="minorHAnsi" w:hAnsiTheme="minorHAnsi" w:cstheme="minorHAnsi"/>
          <w:sz w:val="20"/>
          <w:szCs w:val="20"/>
        </w:rPr>
        <w:t xml:space="preserve">Wykonawca zobowiązuje się wykonać przedmiot umowy w terminie </w:t>
      </w:r>
      <w:r w:rsidRPr="00E54BF4">
        <w:rPr>
          <w:rFonts w:asciiTheme="minorHAnsi" w:hAnsiTheme="minorHAnsi" w:cstheme="minorHAnsi"/>
          <w:b/>
          <w:bCs/>
          <w:sz w:val="20"/>
          <w:szCs w:val="20"/>
        </w:rPr>
        <w:t xml:space="preserve">15 </w:t>
      </w:r>
      <w:r w:rsidRPr="00E54BF4">
        <w:rPr>
          <w:rFonts w:asciiTheme="minorHAnsi" w:hAnsiTheme="minorHAnsi" w:cstheme="minorHAnsi"/>
          <w:b/>
          <w:sz w:val="20"/>
          <w:szCs w:val="20"/>
        </w:rPr>
        <w:t>miesięcy od dnia podpisania umowy.</w:t>
      </w:r>
    </w:p>
    <w:p w14:paraId="70C6147E" w14:textId="77777777" w:rsidR="004D267A" w:rsidRPr="00E54BF4" w:rsidRDefault="004D267A" w:rsidP="00E54BF4">
      <w:pPr>
        <w:widowControl w:val="0"/>
        <w:numPr>
          <w:ilvl w:val="0"/>
          <w:numId w:val="18"/>
        </w:numPr>
        <w:tabs>
          <w:tab w:val="clear" w:pos="360"/>
          <w:tab w:val="num" w:pos="567"/>
        </w:tabs>
        <w:autoSpaceDE w:val="0"/>
        <w:autoSpaceDN w:val="0"/>
        <w:adjustRightInd w:val="0"/>
        <w:ind w:left="567" w:hanging="567"/>
        <w:jc w:val="both"/>
        <w:rPr>
          <w:rFonts w:asciiTheme="minorHAnsi" w:hAnsiTheme="minorHAnsi" w:cstheme="minorHAnsi"/>
          <w:sz w:val="20"/>
          <w:szCs w:val="20"/>
        </w:rPr>
      </w:pPr>
      <w:r w:rsidRPr="00E54BF4">
        <w:rPr>
          <w:rFonts w:asciiTheme="minorHAnsi" w:hAnsiTheme="minorHAnsi" w:cstheme="minorHAnsi"/>
          <w:sz w:val="20"/>
          <w:szCs w:val="20"/>
        </w:rPr>
        <w:t>Przekazanie terenu budowy wykonawcy przez zamawiającego nastąpi w terminie 10 dni roboczych od dnia podpisania umowy.</w:t>
      </w:r>
    </w:p>
    <w:p w14:paraId="7AF73CA1" w14:textId="77777777" w:rsidR="00F45567" w:rsidRPr="00E54BF4" w:rsidRDefault="009645E0" w:rsidP="00E54BF4">
      <w:pPr>
        <w:widowControl w:val="0"/>
        <w:numPr>
          <w:ilvl w:val="0"/>
          <w:numId w:val="18"/>
        </w:numPr>
        <w:tabs>
          <w:tab w:val="clear" w:pos="360"/>
          <w:tab w:val="num" w:pos="567"/>
        </w:tabs>
        <w:autoSpaceDE w:val="0"/>
        <w:autoSpaceDN w:val="0"/>
        <w:adjustRightInd w:val="0"/>
        <w:ind w:left="567" w:hanging="567"/>
        <w:jc w:val="both"/>
        <w:rPr>
          <w:rFonts w:asciiTheme="minorHAnsi" w:hAnsiTheme="minorHAnsi" w:cstheme="minorHAnsi"/>
          <w:sz w:val="20"/>
          <w:szCs w:val="20"/>
        </w:rPr>
      </w:pPr>
      <w:r w:rsidRPr="00E54BF4">
        <w:rPr>
          <w:rFonts w:asciiTheme="minorHAnsi" w:hAnsiTheme="minorHAnsi" w:cstheme="minorHAnsi"/>
          <w:sz w:val="20"/>
          <w:szCs w:val="20"/>
        </w:rPr>
        <w:t>Za dzień wykonania przedmiotu umowy przyjmuje się dzień pisemnego powiadomienia zamawiającego przez wykonawcę o zakończeniu wszystkich robót budowlanych i gotowości do odbioru końcowego, potwierdzonej wpisem inspektorów nadzoru w dzienniku budowy</w:t>
      </w:r>
      <w:r w:rsidR="00F45567" w:rsidRPr="00E54BF4">
        <w:rPr>
          <w:rFonts w:asciiTheme="minorHAnsi" w:hAnsiTheme="minorHAnsi" w:cstheme="minorHAnsi"/>
          <w:sz w:val="20"/>
          <w:szCs w:val="20"/>
        </w:rPr>
        <w:t>.</w:t>
      </w:r>
    </w:p>
    <w:p w14:paraId="61A9D845" w14:textId="41E75891" w:rsidR="009645E0" w:rsidRPr="00E54BF4" w:rsidRDefault="00F45567" w:rsidP="00E54BF4">
      <w:pPr>
        <w:widowControl w:val="0"/>
        <w:numPr>
          <w:ilvl w:val="0"/>
          <w:numId w:val="18"/>
        </w:numPr>
        <w:tabs>
          <w:tab w:val="clear" w:pos="360"/>
          <w:tab w:val="num" w:pos="567"/>
        </w:tabs>
        <w:autoSpaceDE w:val="0"/>
        <w:autoSpaceDN w:val="0"/>
        <w:adjustRightInd w:val="0"/>
        <w:ind w:left="567" w:hanging="567"/>
        <w:jc w:val="both"/>
        <w:rPr>
          <w:rFonts w:asciiTheme="minorHAnsi" w:hAnsiTheme="minorHAnsi" w:cstheme="minorHAnsi"/>
          <w:sz w:val="20"/>
          <w:szCs w:val="20"/>
        </w:rPr>
      </w:pPr>
      <w:r w:rsidRPr="00E54BF4">
        <w:rPr>
          <w:rFonts w:asciiTheme="minorHAnsi" w:hAnsiTheme="minorHAnsi" w:cstheme="minorHAnsi"/>
          <w:sz w:val="20"/>
          <w:szCs w:val="20"/>
        </w:rPr>
        <w:t xml:space="preserve">Jeśli </w:t>
      </w:r>
      <w:r w:rsidR="009645E0" w:rsidRPr="00E54BF4">
        <w:rPr>
          <w:rFonts w:asciiTheme="minorHAnsi" w:hAnsiTheme="minorHAnsi" w:cstheme="minorHAnsi"/>
          <w:sz w:val="20"/>
          <w:szCs w:val="20"/>
        </w:rPr>
        <w:t>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22F84B21" w14:textId="2EF222B6" w:rsidR="009645E0" w:rsidRPr="00E54BF4"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t xml:space="preserve">W terminie </w:t>
      </w:r>
      <w:r w:rsidR="00DF07E3" w:rsidRPr="00920854">
        <w:rPr>
          <w:rFonts w:asciiTheme="minorHAnsi" w:hAnsiTheme="minorHAnsi" w:cstheme="minorHAnsi"/>
          <w:sz w:val="20"/>
          <w:szCs w:val="20"/>
          <w:lang w:val="pl-PL" w:eastAsia="pl-PL"/>
        </w:rPr>
        <w:t>14</w:t>
      </w:r>
      <w:r w:rsidRPr="00920854">
        <w:rPr>
          <w:rFonts w:asciiTheme="minorHAnsi" w:hAnsiTheme="minorHAnsi" w:cstheme="minorHAnsi"/>
          <w:sz w:val="20"/>
          <w:szCs w:val="20"/>
          <w:lang w:val="pl-PL" w:eastAsia="pl-PL"/>
        </w:rPr>
        <w:t xml:space="preserve"> dni od dnia podpisania umowy wykonawca zobowiązany jest przekazać zamawiającemu do zatwierdzenia </w:t>
      </w:r>
      <w:r w:rsidRPr="00E54BF4">
        <w:rPr>
          <w:rFonts w:asciiTheme="minorHAnsi" w:hAnsiTheme="minorHAnsi" w:cstheme="minorHAnsi"/>
          <w:b/>
          <w:bCs/>
          <w:sz w:val="20"/>
          <w:szCs w:val="20"/>
          <w:lang w:val="pl-PL" w:eastAsia="pl-PL"/>
        </w:rPr>
        <w:t>harmonogram rzeczowo – finansowy</w:t>
      </w:r>
      <w:r w:rsidRPr="00E54BF4">
        <w:rPr>
          <w:rFonts w:asciiTheme="minorHAnsi" w:hAnsiTheme="minorHAnsi" w:cstheme="minorHAnsi"/>
          <w:sz w:val="20"/>
          <w:szCs w:val="20"/>
          <w:lang w:val="pl-PL" w:eastAsia="pl-PL"/>
        </w:rPr>
        <w:t xml:space="preserve">, zgodnie z którym będzie realizowany przedmiot umowy, który stanowić będzie </w:t>
      </w:r>
      <w:r w:rsidRPr="00E54BF4">
        <w:rPr>
          <w:rFonts w:asciiTheme="minorHAnsi" w:hAnsiTheme="minorHAnsi" w:cstheme="minorHAnsi"/>
          <w:b/>
          <w:bCs/>
          <w:sz w:val="20"/>
          <w:szCs w:val="20"/>
          <w:lang w:val="pl-PL" w:eastAsia="pl-PL"/>
        </w:rPr>
        <w:t xml:space="preserve">załącznik nr 5 </w:t>
      </w:r>
      <w:r w:rsidRPr="00E54BF4">
        <w:rPr>
          <w:rFonts w:asciiTheme="minorHAnsi" w:hAnsiTheme="minorHAnsi" w:cstheme="minorHAnsi"/>
          <w:sz w:val="20"/>
          <w:szCs w:val="20"/>
          <w:lang w:val="pl-PL" w:eastAsia="pl-PL"/>
        </w:rPr>
        <w:t xml:space="preserve">do umowy. </w:t>
      </w:r>
    </w:p>
    <w:p w14:paraId="2A670210" w14:textId="3A70AF82" w:rsidR="009645E0" w:rsidRPr="00E54BF4"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E54BF4">
        <w:rPr>
          <w:rFonts w:asciiTheme="minorHAnsi" w:hAnsiTheme="minorHAnsi" w:cstheme="minorHAnsi"/>
          <w:sz w:val="20"/>
          <w:szCs w:val="20"/>
          <w:lang w:val="pl-PL" w:eastAsia="pl-PL"/>
        </w:rPr>
        <w:t xml:space="preserve">Harmonogram rzeczowo-finansowy należy sporządzić uwzględniając termin wykonania robót oraz zapisy dotyczące rozliczeń (podział płatności częściowych) określonych w §12 umowy. </w:t>
      </w:r>
    </w:p>
    <w:p w14:paraId="20573FA1" w14:textId="0C6E1033" w:rsidR="00DF07E3" w:rsidRPr="00920854"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rPr>
      </w:pPr>
      <w:r w:rsidRPr="00E54BF4">
        <w:rPr>
          <w:rFonts w:asciiTheme="minorHAnsi" w:hAnsiTheme="minorHAnsi" w:cstheme="minorHAnsi"/>
          <w:sz w:val="20"/>
          <w:szCs w:val="20"/>
        </w:rPr>
        <w:t xml:space="preserve">Harmonogram rzeczowo-finansowy </w:t>
      </w:r>
      <w:r w:rsidR="004D267A" w:rsidRPr="00E54BF4">
        <w:rPr>
          <w:rFonts w:asciiTheme="minorHAnsi" w:hAnsiTheme="minorHAnsi" w:cstheme="minorHAnsi"/>
          <w:sz w:val="20"/>
          <w:szCs w:val="20"/>
          <w:lang w:val="pl-PL"/>
        </w:rPr>
        <w:t>uwzględnia</w:t>
      </w:r>
      <w:r w:rsidRPr="00E54BF4">
        <w:rPr>
          <w:rFonts w:asciiTheme="minorHAnsi" w:hAnsiTheme="minorHAnsi" w:cstheme="minorHAnsi"/>
          <w:sz w:val="20"/>
          <w:szCs w:val="20"/>
        </w:rPr>
        <w:t xml:space="preserve"> w szczególności kolejność, w jakiej Wykonawca zamierza prowadzić roboty budowlane stanowiące przedmiot </w:t>
      </w:r>
      <w:r w:rsidR="004D267A" w:rsidRPr="00E54BF4">
        <w:rPr>
          <w:rFonts w:asciiTheme="minorHAnsi" w:hAnsiTheme="minorHAnsi" w:cstheme="minorHAnsi"/>
          <w:sz w:val="20"/>
          <w:szCs w:val="20"/>
          <w:lang w:val="pl-PL"/>
        </w:rPr>
        <w:t>u</w:t>
      </w:r>
      <w:r w:rsidRPr="00E54BF4">
        <w:rPr>
          <w:rFonts w:asciiTheme="minorHAnsi" w:hAnsiTheme="minorHAnsi" w:cstheme="minorHAnsi"/>
          <w:sz w:val="20"/>
          <w:szCs w:val="20"/>
        </w:rPr>
        <w:t>mowy, termin</w:t>
      </w:r>
      <w:r w:rsidR="004D267A" w:rsidRPr="00E54BF4">
        <w:rPr>
          <w:rFonts w:asciiTheme="minorHAnsi" w:hAnsiTheme="minorHAnsi" w:cstheme="minorHAnsi"/>
          <w:sz w:val="20"/>
          <w:szCs w:val="20"/>
          <w:lang w:val="pl-PL"/>
        </w:rPr>
        <w:t>y</w:t>
      </w:r>
      <w:r w:rsidRPr="00E54BF4">
        <w:rPr>
          <w:rFonts w:asciiTheme="minorHAnsi" w:hAnsiTheme="minorHAnsi" w:cstheme="minorHAnsi"/>
          <w:sz w:val="20"/>
          <w:szCs w:val="20"/>
        </w:rPr>
        <w:t xml:space="preserve"> wykonania, daty rozpoczęcia </w:t>
      </w:r>
      <w:r w:rsidR="00E54BF4">
        <w:rPr>
          <w:rFonts w:asciiTheme="minorHAnsi" w:hAnsiTheme="minorHAnsi" w:cstheme="minorHAnsi"/>
          <w:sz w:val="20"/>
          <w:szCs w:val="20"/>
        </w:rPr>
        <w:br/>
      </w:r>
      <w:r w:rsidRPr="00E54BF4">
        <w:rPr>
          <w:rFonts w:asciiTheme="minorHAnsi" w:hAnsiTheme="minorHAnsi" w:cstheme="minorHAnsi"/>
          <w:sz w:val="20"/>
          <w:szCs w:val="20"/>
        </w:rPr>
        <w:t>i zakończenia robót składających się na przedmiot umowy</w:t>
      </w:r>
      <w:r w:rsidRPr="00E54BF4">
        <w:rPr>
          <w:rFonts w:asciiTheme="minorHAnsi" w:hAnsiTheme="minorHAnsi" w:cstheme="minorHAnsi"/>
          <w:sz w:val="20"/>
          <w:szCs w:val="20"/>
          <w:lang w:val="pl-PL"/>
        </w:rPr>
        <w:t>,</w:t>
      </w:r>
      <w:r w:rsidRPr="00E54BF4">
        <w:rPr>
          <w:rFonts w:asciiTheme="minorHAnsi" w:hAnsiTheme="minorHAnsi" w:cstheme="minorHAnsi"/>
          <w:sz w:val="20"/>
          <w:szCs w:val="20"/>
        </w:rPr>
        <w:t xml:space="preserve"> </w:t>
      </w:r>
      <w:r w:rsidRPr="00E54BF4">
        <w:rPr>
          <w:rFonts w:asciiTheme="minorHAnsi" w:hAnsiTheme="minorHAnsi" w:cstheme="minorHAnsi"/>
          <w:sz w:val="20"/>
          <w:szCs w:val="20"/>
          <w:lang w:val="pl-PL"/>
        </w:rPr>
        <w:t xml:space="preserve">wartości poszczególnych elementów robót realizowanych w danym miesiącu. Elementy robót oraz wartość poszczególnych elementów harmonogramu finansowo – rzeczowego należy określić w oparciu o elementy robót i ich ceny zawarte w </w:t>
      </w:r>
      <w:bookmarkStart w:id="2" w:name="_Hlk33190998"/>
      <w:r w:rsidRPr="00E54BF4">
        <w:rPr>
          <w:rFonts w:asciiTheme="minorHAnsi" w:hAnsiTheme="minorHAnsi" w:cstheme="minorHAnsi"/>
          <w:sz w:val="20"/>
          <w:szCs w:val="20"/>
          <w:lang w:val="pl-PL"/>
        </w:rPr>
        <w:t xml:space="preserve">kosztorysie ofertowym stanowiącym </w:t>
      </w:r>
      <w:r w:rsidRPr="00E54BF4">
        <w:rPr>
          <w:rFonts w:asciiTheme="minorHAnsi" w:hAnsiTheme="minorHAnsi" w:cstheme="minorHAnsi"/>
          <w:b/>
          <w:sz w:val="20"/>
          <w:szCs w:val="20"/>
          <w:lang w:val="pl-PL"/>
        </w:rPr>
        <w:t>załącznik nr 4</w:t>
      </w:r>
      <w:r w:rsidRPr="00E54BF4">
        <w:rPr>
          <w:rFonts w:asciiTheme="minorHAnsi" w:hAnsiTheme="minorHAnsi" w:cstheme="minorHAnsi"/>
          <w:sz w:val="20"/>
          <w:szCs w:val="20"/>
          <w:lang w:val="pl-PL"/>
        </w:rPr>
        <w:t xml:space="preserve"> do umowy</w:t>
      </w:r>
      <w:bookmarkEnd w:id="2"/>
      <w:r w:rsidRPr="00E54BF4">
        <w:rPr>
          <w:rFonts w:asciiTheme="minorHAnsi" w:hAnsiTheme="minorHAnsi" w:cstheme="minorHAnsi"/>
          <w:sz w:val="20"/>
          <w:szCs w:val="20"/>
          <w:lang w:val="pl-PL"/>
        </w:rPr>
        <w:t xml:space="preserve">. </w:t>
      </w:r>
      <w:r w:rsidR="00DF07E3" w:rsidRPr="00E54BF4">
        <w:rPr>
          <w:rFonts w:asciiTheme="minorHAnsi" w:hAnsiTheme="minorHAnsi" w:cstheme="minorHAnsi"/>
          <w:sz w:val="20"/>
          <w:szCs w:val="20"/>
          <w:lang w:val="pl-PL"/>
        </w:rPr>
        <w:t xml:space="preserve">Harmonogram należy przekazać zamawiającemu w postaci papierowej i elektronicznej. Harmonogram określa maksymalną wartość wynagrodzenia wykonawcy w poszczególnych okresach rozliczeniowych oraz za realizację wydzielonych elementów </w:t>
      </w:r>
      <w:r w:rsidR="00DF07E3" w:rsidRPr="00920854">
        <w:rPr>
          <w:rFonts w:asciiTheme="minorHAnsi" w:hAnsiTheme="minorHAnsi" w:cstheme="minorHAnsi"/>
          <w:sz w:val="20"/>
          <w:szCs w:val="20"/>
          <w:lang w:val="pl-PL"/>
        </w:rPr>
        <w:t>(etapów) prac.</w:t>
      </w:r>
    </w:p>
    <w:p w14:paraId="05B82C20" w14:textId="7DCB4755" w:rsidR="009645E0" w:rsidRPr="00920854"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t xml:space="preserve">Po przedłożeniu harmonogramu rzeczowo-finansowego zamawiający w terminie do 5 dni roboczych zatwierdzi harmonogram rzeczowo </w:t>
      </w:r>
      <w:r w:rsidR="00DF07E3" w:rsidRPr="00920854">
        <w:rPr>
          <w:rFonts w:asciiTheme="minorHAnsi" w:hAnsiTheme="minorHAnsi" w:cstheme="minorHAnsi"/>
          <w:sz w:val="20"/>
          <w:szCs w:val="20"/>
          <w:lang w:val="pl-PL" w:eastAsia="pl-PL"/>
        </w:rPr>
        <w:t>–</w:t>
      </w:r>
      <w:r w:rsidRPr="00920854">
        <w:rPr>
          <w:rFonts w:asciiTheme="minorHAnsi" w:hAnsiTheme="minorHAnsi" w:cstheme="minorHAnsi"/>
          <w:sz w:val="20"/>
          <w:szCs w:val="20"/>
          <w:lang w:val="pl-PL" w:eastAsia="pl-PL"/>
        </w:rPr>
        <w:t xml:space="preserve"> finansowy</w:t>
      </w:r>
      <w:r w:rsidR="00DF07E3" w:rsidRPr="00920854">
        <w:rPr>
          <w:rFonts w:asciiTheme="minorHAnsi" w:hAnsiTheme="minorHAnsi" w:cstheme="minorHAnsi"/>
          <w:sz w:val="20"/>
          <w:szCs w:val="20"/>
          <w:lang w:val="pl-PL" w:eastAsia="pl-PL"/>
        </w:rPr>
        <w:t xml:space="preserve">, </w:t>
      </w:r>
      <w:r w:rsidRPr="00920854">
        <w:rPr>
          <w:rFonts w:asciiTheme="minorHAnsi" w:hAnsiTheme="minorHAnsi" w:cstheme="minorHAnsi"/>
          <w:sz w:val="20"/>
          <w:szCs w:val="20"/>
          <w:lang w:val="pl-PL" w:eastAsia="pl-PL"/>
        </w:rPr>
        <w:t xml:space="preserve">względnie zwróci wykonawcy do poprawy lub uzupełnienia wraz z uwagami i zastrzeżeniami. Wykonawca przedłoży do zatwierdzenia skorygowany harmonogram rzeczowo-finansowy w przeciągu 3 dni roboczych od daty jego zwrócenia przez zamawiającego. </w:t>
      </w:r>
    </w:p>
    <w:p w14:paraId="185A013D" w14:textId="77777777" w:rsidR="004D267A" w:rsidRPr="00920854"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t>Harmonogram rzeczowo – finansowy może podlegać aktualizacji na wniosek każdej ze stron umowy</w:t>
      </w:r>
      <w:r w:rsidR="004D267A" w:rsidRPr="00920854">
        <w:rPr>
          <w:rFonts w:asciiTheme="minorHAnsi" w:hAnsiTheme="minorHAnsi" w:cstheme="minorHAnsi"/>
          <w:sz w:val="20"/>
          <w:szCs w:val="20"/>
          <w:lang w:val="pl-PL" w:eastAsia="pl-PL"/>
        </w:rPr>
        <w:t>.</w:t>
      </w:r>
    </w:p>
    <w:p w14:paraId="05816A05" w14:textId="69C85D69" w:rsidR="009645E0" w:rsidRPr="0085104D" w:rsidRDefault="00D91C8D"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lastRenderedPageBreak/>
        <w:t>Dopuszcza się możliwość</w:t>
      </w:r>
      <w:r w:rsidR="009645E0" w:rsidRPr="00920854">
        <w:rPr>
          <w:rFonts w:asciiTheme="minorHAnsi" w:hAnsiTheme="minorHAnsi" w:cstheme="minorHAnsi"/>
          <w:sz w:val="20"/>
          <w:szCs w:val="20"/>
          <w:lang w:val="pl-PL" w:eastAsia="pl-PL"/>
        </w:rPr>
        <w:t xml:space="preserve"> przesunięcia terminów realizacji poszczególnych etapów robót. Jeżeli wprowadzenie zmian do harmonogramu rzeczowo - finansowego nie prowadzi do zmiany terminu zakończenia robót, ich wprowadzenie nie wymaga zmiany umowy</w:t>
      </w:r>
      <w:r w:rsidR="004D267A" w:rsidRPr="00920854">
        <w:rPr>
          <w:rFonts w:asciiTheme="minorHAnsi" w:hAnsiTheme="minorHAnsi" w:cstheme="minorHAnsi"/>
          <w:sz w:val="20"/>
          <w:szCs w:val="20"/>
          <w:lang w:val="pl-PL" w:eastAsia="pl-PL"/>
        </w:rPr>
        <w:t xml:space="preserve"> </w:t>
      </w:r>
      <w:r w:rsidR="004D267A" w:rsidRPr="0085104D">
        <w:rPr>
          <w:rFonts w:asciiTheme="minorHAnsi" w:hAnsiTheme="minorHAnsi" w:cstheme="minorHAnsi"/>
          <w:sz w:val="20"/>
          <w:szCs w:val="20"/>
          <w:lang w:val="pl-PL" w:eastAsia="pl-PL"/>
        </w:rPr>
        <w:t>w formie aneksu</w:t>
      </w:r>
      <w:r w:rsidR="009645E0" w:rsidRPr="0085104D">
        <w:rPr>
          <w:rFonts w:asciiTheme="minorHAnsi" w:hAnsiTheme="minorHAnsi" w:cstheme="minorHAnsi"/>
          <w:sz w:val="20"/>
          <w:szCs w:val="20"/>
          <w:lang w:val="pl-PL" w:eastAsia="pl-PL"/>
        </w:rPr>
        <w:t xml:space="preserve">.  </w:t>
      </w:r>
    </w:p>
    <w:p w14:paraId="50CD039A" w14:textId="1B394DFD" w:rsidR="009645E0" w:rsidRDefault="009645E0"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lang w:val="pl-PL" w:eastAsia="pl-PL"/>
        </w:rPr>
        <w:t xml:space="preserve">Dopuszcza się możliwość zmiany harmonogramu rzeczowo – finansowego w przypadku dokonania zmiany terminu </w:t>
      </w:r>
      <w:r w:rsidR="00D91C8D" w:rsidRPr="0085104D">
        <w:rPr>
          <w:rFonts w:asciiTheme="minorHAnsi" w:hAnsiTheme="minorHAnsi" w:cstheme="minorHAnsi"/>
          <w:sz w:val="20"/>
          <w:szCs w:val="20"/>
          <w:lang w:val="pl-PL" w:eastAsia="pl-PL"/>
        </w:rPr>
        <w:t>zakończenia</w:t>
      </w:r>
      <w:r w:rsidR="00D91C8D" w:rsidRPr="00920854">
        <w:rPr>
          <w:rFonts w:asciiTheme="minorHAnsi" w:hAnsiTheme="minorHAnsi" w:cstheme="minorHAnsi"/>
          <w:sz w:val="20"/>
          <w:szCs w:val="20"/>
          <w:lang w:val="pl-PL" w:eastAsia="pl-PL"/>
        </w:rPr>
        <w:t xml:space="preserve"> </w:t>
      </w:r>
      <w:r w:rsidRPr="00920854">
        <w:rPr>
          <w:rFonts w:asciiTheme="minorHAnsi" w:hAnsiTheme="minorHAnsi" w:cstheme="minorHAnsi"/>
          <w:sz w:val="20"/>
          <w:szCs w:val="20"/>
          <w:lang w:val="pl-PL" w:eastAsia="pl-PL"/>
        </w:rPr>
        <w:t>przedmiotu umowy</w:t>
      </w:r>
      <w:r w:rsidR="00165E56">
        <w:rPr>
          <w:rFonts w:asciiTheme="minorHAnsi" w:hAnsiTheme="minorHAnsi" w:cstheme="minorHAnsi"/>
          <w:sz w:val="20"/>
          <w:szCs w:val="20"/>
          <w:lang w:val="pl-PL" w:eastAsia="pl-PL"/>
        </w:rPr>
        <w:t xml:space="preserve"> lub </w:t>
      </w:r>
      <w:r w:rsidRPr="00920854">
        <w:rPr>
          <w:rFonts w:asciiTheme="minorHAnsi" w:hAnsiTheme="minorHAnsi" w:cstheme="minorHAnsi"/>
          <w:sz w:val="20"/>
          <w:szCs w:val="20"/>
          <w:lang w:val="pl-PL" w:eastAsia="pl-PL"/>
        </w:rPr>
        <w:t>sposobu rozliczenia wynagrodzenia wykonawcy oraz wystąpienia okoliczności zewnętrznych, których strony nie były w stanie przewidzieć na etapie tworzenia harmonogramu rzeczowo-finansowego.</w:t>
      </w:r>
    </w:p>
    <w:p w14:paraId="0071A646" w14:textId="667C8352" w:rsidR="00165E56" w:rsidRPr="00920854" w:rsidRDefault="00165E56" w:rsidP="00E54BF4">
      <w:pPr>
        <w:pStyle w:val="Akapitzlist"/>
        <w:numPr>
          <w:ilvl w:val="0"/>
          <w:numId w:val="18"/>
        </w:numPr>
        <w:tabs>
          <w:tab w:val="clear" w:pos="360"/>
          <w:tab w:val="num" w:pos="567"/>
        </w:tabs>
        <w:ind w:left="567" w:hanging="567"/>
        <w:jc w:val="both"/>
        <w:rPr>
          <w:rFonts w:asciiTheme="minorHAnsi" w:hAnsiTheme="minorHAnsi" w:cstheme="minorHAnsi"/>
          <w:sz w:val="20"/>
          <w:szCs w:val="20"/>
          <w:lang w:val="pl-PL" w:eastAsia="pl-PL"/>
        </w:rPr>
      </w:pPr>
      <w:r>
        <w:rPr>
          <w:rFonts w:asciiTheme="minorHAnsi" w:hAnsiTheme="minorHAnsi" w:cstheme="minorHAnsi"/>
          <w:sz w:val="20"/>
          <w:szCs w:val="20"/>
          <w:lang w:val="pl-PL" w:eastAsia="pl-PL"/>
        </w:rPr>
        <w:t xml:space="preserve">Dopuszcza się możliwość zmiany harmonogramu rzeczowo-finansowego w przypadku wystąpienia robót dodatkowych/zaniechanych/zamiennych poprzez wprowadzenie dodatkowego okresu rozliczeniowego. </w:t>
      </w:r>
    </w:p>
    <w:p w14:paraId="64101737" w14:textId="65980297" w:rsidR="009645E0" w:rsidRPr="00920854" w:rsidRDefault="009645E0" w:rsidP="00E54BF4">
      <w:pPr>
        <w:widowControl w:val="0"/>
        <w:numPr>
          <w:ilvl w:val="0"/>
          <w:numId w:val="18"/>
        </w:numPr>
        <w:tabs>
          <w:tab w:val="clear" w:pos="360"/>
          <w:tab w:val="num" w:pos="567"/>
        </w:tabs>
        <w:autoSpaceDE w:val="0"/>
        <w:autoSpaceDN w:val="0"/>
        <w:adjustRightInd w:val="0"/>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przypadku wystąpienia okoliczności niezależnych od wykonawcy i niezawinionych przez niego, </w:t>
      </w:r>
      <w:r w:rsidRPr="00920854">
        <w:rPr>
          <w:rFonts w:asciiTheme="minorHAnsi" w:hAnsiTheme="minorHAnsi" w:cstheme="minorHAnsi"/>
          <w:sz w:val="20"/>
          <w:szCs w:val="20"/>
        </w:rPr>
        <w:br/>
        <w:t xml:space="preserve">w tym okoliczności, o których mowa w </w:t>
      </w:r>
      <w:bookmarkStart w:id="3" w:name="_Hlk94796705"/>
      <w:r w:rsidRPr="00920854">
        <w:rPr>
          <w:rFonts w:asciiTheme="minorHAnsi" w:hAnsiTheme="minorHAnsi" w:cstheme="minorHAnsi"/>
          <w:sz w:val="20"/>
          <w:szCs w:val="20"/>
        </w:rPr>
        <w:t>§</w:t>
      </w:r>
      <w:bookmarkEnd w:id="3"/>
      <w:r w:rsidRPr="00920854">
        <w:rPr>
          <w:rFonts w:asciiTheme="minorHAnsi" w:hAnsiTheme="minorHAnsi" w:cstheme="minorHAnsi"/>
          <w:sz w:val="20"/>
          <w:szCs w:val="20"/>
        </w:rPr>
        <w:t xml:space="preserve"> 18 umowy, skutkujących niemożnością dotrzymania terminu określonego w ust. 1, termin ten może ulec przedłużeniu, nie więcej jednak niż o czas trwania tych okoliczności i usuwania ich skutków.</w:t>
      </w:r>
    </w:p>
    <w:p w14:paraId="585784E0" w14:textId="77777777" w:rsidR="009645E0" w:rsidRPr="00920854" w:rsidRDefault="009645E0" w:rsidP="009645E0">
      <w:pPr>
        <w:spacing w:line="10" w:lineRule="exact"/>
        <w:rPr>
          <w:rFonts w:asciiTheme="minorHAnsi" w:eastAsia="Tahoma" w:hAnsiTheme="minorHAnsi" w:cstheme="minorHAnsi"/>
          <w:sz w:val="20"/>
          <w:szCs w:val="20"/>
        </w:rPr>
      </w:pPr>
    </w:p>
    <w:p w14:paraId="309174CB"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573A6D68" w14:textId="10FE1F86" w:rsidR="009645E0" w:rsidRPr="00920854" w:rsidRDefault="009645E0" w:rsidP="009645E0">
      <w:pPr>
        <w:autoSpaceDE w:val="0"/>
        <w:autoSpaceDN w:val="0"/>
        <w:adjustRightInd w:val="0"/>
        <w:jc w:val="center"/>
        <w:rPr>
          <w:rFonts w:asciiTheme="minorHAnsi" w:hAnsiTheme="minorHAnsi" w:cstheme="minorHAnsi"/>
          <w:b/>
          <w:bCs/>
          <w:sz w:val="20"/>
          <w:szCs w:val="20"/>
        </w:rPr>
      </w:pPr>
      <w:bookmarkStart w:id="4" w:name="_Hlk94797800"/>
      <w:r w:rsidRPr="00920854">
        <w:rPr>
          <w:rFonts w:asciiTheme="minorHAnsi" w:hAnsiTheme="minorHAnsi" w:cstheme="minorHAnsi"/>
          <w:b/>
          <w:bCs/>
          <w:sz w:val="20"/>
          <w:szCs w:val="20"/>
        </w:rPr>
        <w:t>§ 11</w:t>
      </w:r>
    </w:p>
    <w:bookmarkEnd w:id="4"/>
    <w:p w14:paraId="77840A91"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WYNAGRODZENIE</w:t>
      </w:r>
    </w:p>
    <w:p w14:paraId="1F964A13" w14:textId="328C4C6F" w:rsidR="009645E0" w:rsidRPr="00920854" w:rsidRDefault="009645E0" w:rsidP="00E54BF4">
      <w:pPr>
        <w:numPr>
          <w:ilvl w:val="0"/>
          <w:numId w:val="11"/>
        </w:numPr>
        <w:tabs>
          <w:tab w:val="clear" w:pos="360"/>
          <w:tab w:val="num" w:pos="567"/>
        </w:tabs>
        <w:ind w:left="567" w:right="-8"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Z tytułu należytego wykonania przedmiotu umowy zamawiający zapłaci wykonawcy wynagrodzenie </w:t>
      </w:r>
      <w:r w:rsidR="0085104D">
        <w:rPr>
          <w:rFonts w:asciiTheme="minorHAnsi" w:eastAsia="Tahoma" w:hAnsiTheme="minorHAnsi" w:cstheme="minorHAnsi"/>
          <w:sz w:val="20"/>
          <w:szCs w:val="20"/>
        </w:rPr>
        <w:br/>
      </w:r>
      <w:r w:rsidRPr="00920854">
        <w:rPr>
          <w:rFonts w:asciiTheme="minorHAnsi" w:eastAsia="Tahoma" w:hAnsiTheme="minorHAnsi" w:cstheme="minorHAnsi"/>
          <w:sz w:val="20"/>
          <w:szCs w:val="20"/>
        </w:rPr>
        <w:t xml:space="preserve">w wysokości </w:t>
      </w:r>
      <w:r w:rsidRPr="00920854">
        <w:rPr>
          <w:rFonts w:asciiTheme="minorHAnsi" w:eastAsia="Tahoma" w:hAnsiTheme="minorHAnsi" w:cstheme="minorHAnsi"/>
          <w:b/>
          <w:sz w:val="20"/>
          <w:szCs w:val="20"/>
        </w:rPr>
        <w:t xml:space="preserve">………….. zł netto, </w:t>
      </w:r>
      <w:r w:rsidRPr="00920854">
        <w:rPr>
          <w:rFonts w:asciiTheme="minorHAnsi" w:eastAsia="Tahoma" w:hAnsiTheme="minorHAnsi" w:cstheme="minorHAnsi"/>
          <w:bCs/>
          <w:sz w:val="20"/>
          <w:szCs w:val="20"/>
        </w:rPr>
        <w:t>powiększone o 23% podatku VAT w kwocie</w:t>
      </w:r>
      <w:r w:rsidRPr="00920854">
        <w:rPr>
          <w:rFonts w:asciiTheme="minorHAnsi" w:eastAsia="Tahoma" w:hAnsiTheme="minorHAnsi" w:cstheme="minorHAnsi"/>
          <w:b/>
          <w:sz w:val="20"/>
          <w:szCs w:val="20"/>
        </w:rPr>
        <w:t>……………… zł</w:t>
      </w:r>
      <w:r w:rsidRPr="00920854">
        <w:rPr>
          <w:rFonts w:asciiTheme="minorHAnsi" w:eastAsia="Tahoma" w:hAnsiTheme="minorHAnsi" w:cstheme="minorHAnsi"/>
          <w:bCs/>
          <w:sz w:val="20"/>
          <w:szCs w:val="20"/>
        </w:rPr>
        <w:t xml:space="preserve">, co stanowi kwotę ……………………… </w:t>
      </w:r>
      <w:r w:rsidRPr="00920854">
        <w:rPr>
          <w:rFonts w:asciiTheme="minorHAnsi" w:eastAsia="Tahoma" w:hAnsiTheme="minorHAnsi" w:cstheme="minorHAnsi"/>
          <w:b/>
          <w:sz w:val="20"/>
          <w:szCs w:val="20"/>
        </w:rPr>
        <w:t>zł brutto</w:t>
      </w:r>
      <w:r w:rsidRPr="00920854">
        <w:rPr>
          <w:rFonts w:asciiTheme="minorHAnsi" w:eastAsia="Tahoma" w:hAnsiTheme="minorHAnsi" w:cstheme="minorHAnsi"/>
          <w:sz w:val="20"/>
          <w:szCs w:val="20"/>
        </w:rPr>
        <w:t xml:space="preserve">, (słownie: ………………………………złotych), zgodnie z formularzem oferty stanowiącym </w:t>
      </w:r>
      <w:r w:rsidRPr="00920854">
        <w:rPr>
          <w:rFonts w:asciiTheme="minorHAnsi" w:eastAsia="Tahoma" w:hAnsiTheme="minorHAnsi" w:cstheme="minorHAnsi"/>
          <w:b/>
          <w:bCs/>
          <w:sz w:val="20"/>
          <w:szCs w:val="20"/>
        </w:rPr>
        <w:t>załącznik nr 3</w:t>
      </w:r>
      <w:r w:rsidRPr="00920854">
        <w:rPr>
          <w:rFonts w:asciiTheme="minorHAnsi" w:eastAsia="Tahoma" w:hAnsiTheme="minorHAnsi" w:cstheme="minorHAnsi"/>
          <w:sz w:val="20"/>
          <w:szCs w:val="20"/>
        </w:rPr>
        <w:t xml:space="preserve"> do umowy.  </w:t>
      </w:r>
    </w:p>
    <w:p w14:paraId="63A475DE" w14:textId="06B3B9D0" w:rsidR="009645E0" w:rsidRPr="00920854" w:rsidRDefault="009645E0" w:rsidP="00E54BF4">
      <w:pPr>
        <w:pStyle w:val="Akapitzlist"/>
        <w:numPr>
          <w:ilvl w:val="0"/>
          <w:numId w:val="38"/>
        </w:numPr>
        <w:tabs>
          <w:tab w:val="clear" w:pos="360"/>
          <w:tab w:val="num" w:pos="567"/>
        </w:tabs>
        <w:ind w:left="567" w:hanging="567"/>
        <w:jc w:val="both"/>
        <w:rPr>
          <w:rFonts w:asciiTheme="minorHAnsi" w:eastAsia="Tahoma" w:hAnsiTheme="minorHAnsi" w:cstheme="minorHAnsi"/>
          <w:sz w:val="20"/>
          <w:szCs w:val="20"/>
          <w:lang w:val="pl-PL" w:eastAsia="pl-PL"/>
        </w:rPr>
      </w:pPr>
      <w:r w:rsidRPr="00920854">
        <w:rPr>
          <w:rFonts w:asciiTheme="minorHAnsi" w:eastAsia="Tahoma" w:hAnsiTheme="minorHAnsi" w:cstheme="minorHAnsi"/>
          <w:sz w:val="20"/>
          <w:szCs w:val="20"/>
        </w:rPr>
        <w:t>Wynagrodzenie, o którym mowa w ust. 1 jest</w:t>
      </w:r>
      <w:r w:rsidRPr="00920854">
        <w:rPr>
          <w:rFonts w:asciiTheme="minorHAnsi" w:eastAsia="Tahoma" w:hAnsiTheme="minorHAnsi" w:cstheme="minorHAnsi"/>
          <w:b/>
          <w:sz w:val="20"/>
          <w:szCs w:val="20"/>
        </w:rPr>
        <w:t xml:space="preserve"> wynagrodzeniem ryczałtowym</w:t>
      </w:r>
      <w:r w:rsidRPr="00920854">
        <w:rPr>
          <w:rFonts w:asciiTheme="minorHAnsi" w:eastAsia="Tahoma" w:hAnsiTheme="minorHAnsi" w:cstheme="minorHAnsi"/>
          <w:b/>
          <w:sz w:val="20"/>
          <w:szCs w:val="20"/>
          <w:lang w:val="pl-PL"/>
        </w:rPr>
        <w:t xml:space="preserve"> </w:t>
      </w:r>
      <w:r w:rsidRPr="00920854">
        <w:rPr>
          <w:rFonts w:asciiTheme="minorHAnsi" w:eastAsia="Tahoma" w:hAnsiTheme="minorHAnsi" w:cstheme="minorHAnsi"/>
          <w:sz w:val="20"/>
          <w:szCs w:val="20"/>
        </w:rPr>
        <w:t xml:space="preserve">i obejmuje wszelkie koszty </w:t>
      </w:r>
      <w:r w:rsidRPr="00920854">
        <w:rPr>
          <w:rFonts w:asciiTheme="minorHAnsi" w:eastAsia="Tahoma" w:hAnsiTheme="minorHAnsi" w:cstheme="minorHAnsi"/>
          <w:sz w:val="20"/>
          <w:szCs w:val="20"/>
          <w:lang w:val="pl-PL" w:eastAsia="pl-PL"/>
        </w:rPr>
        <w:t xml:space="preserve">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w:t>
      </w:r>
      <w:r w:rsidR="00E54BF4">
        <w:rPr>
          <w:rFonts w:asciiTheme="minorHAnsi" w:eastAsia="Tahoma" w:hAnsiTheme="minorHAnsi" w:cstheme="minorHAnsi"/>
          <w:sz w:val="20"/>
          <w:szCs w:val="20"/>
          <w:lang w:val="pl-PL" w:eastAsia="pl-PL"/>
        </w:rPr>
        <w:br/>
      </w:r>
      <w:r w:rsidRPr="00920854">
        <w:rPr>
          <w:rFonts w:asciiTheme="minorHAnsi" w:eastAsia="Tahoma" w:hAnsiTheme="minorHAnsi" w:cstheme="minorHAnsi"/>
          <w:sz w:val="20"/>
          <w:szCs w:val="20"/>
          <w:lang w:val="pl-PL" w:eastAsia="pl-PL"/>
        </w:rPr>
        <w:t xml:space="preserve">z odbiorami wykonanych robót, wykonaniem dokumentacji powykonawczej itp. oraz wszelkie koszty </w:t>
      </w:r>
      <w:r w:rsidRPr="00920854">
        <w:rPr>
          <w:rFonts w:asciiTheme="minorHAnsi" w:eastAsia="Arial" w:hAnsiTheme="minorHAnsi" w:cstheme="minorHAnsi"/>
          <w:sz w:val="20"/>
          <w:szCs w:val="20"/>
        </w:rPr>
        <w:t>związane z s</w:t>
      </w:r>
      <w:r w:rsidRPr="00920854">
        <w:rPr>
          <w:rFonts w:asciiTheme="minorHAnsi" w:hAnsiTheme="minorHAnsi" w:cstheme="minorHAnsi"/>
          <w:sz w:val="20"/>
          <w:szCs w:val="20"/>
        </w:rPr>
        <w:t>erwisowaniem i konserwacją dostarczonych i zamontowanych urządzeń i instalacji przez cały okres udzielonej gwarancji jakości i rękojmi za wady.</w:t>
      </w:r>
      <w:r w:rsidRPr="00920854">
        <w:rPr>
          <w:rFonts w:asciiTheme="minorHAnsi" w:eastAsia="Tahoma" w:hAnsiTheme="minorHAnsi" w:cstheme="minorHAnsi"/>
          <w:sz w:val="20"/>
          <w:szCs w:val="20"/>
        </w:rPr>
        <w:t xml:space="preserve"> </w:t>
      </w:r>
    </w:p>
    <w:p w14:paraId="374AC3FA" w14:textId="0DC11955" w:rsidR="009645E0" w:rsidRPr="00920854" w:rsidRDefault="009645E0" w:rsidP="00E54BF4">
      <w:pPr>
        <w:pStyle w:val="Akapitzlist"/>
        <w:numPr>
          <w:ilvl w:val="0"/>
          <w:numId w:val="38"/>
        </w:numPr>
        <w:tabs>
          <w:tab w:val="clear" w:pos="360"/>
          <w:tab w:val="num" w:pos="567"/>
        </w:tabs>
        <w:ind w:left="567" w:hanging="567"/>
        <w:jc w:val="both"/>
        <w:rPr>
          <w:rFonts w:asciiTheme="minorHAnsi" w:eastAsia="Tahoma" w:hAnsiTheme="minorHAnsi" w:cstheme="minorHAnsi"/>
          <w:sz w:val="20"/>
          <w:szCs w:val="20"/>
          <w:lang w:val="pl-PL" w:eastAsia="pl-PL"/>
        </w:rPr>
      </w:pPr>
      <w:r w:rsidRPr="00920854">
        <w:rPr>
          <w:rFonts w:asciiTheme="minorHAnsi" w:eastAsia="Tahoma" w:hAnsiTheme="minorHAnsi" w:cstheme="minorHAnsi"/>
          <w:sz w:val="20"/>
          <w:szCs w:val="20"/>
        </w:rPr>
        <w:t xml:space="preserve">W ramach wynagrodzenia ryczałtowego wykonawca jest zobowiązany do wykonania z należytą starannością przedmiotu umowy, w szczególności wszelkich robót budowlanych i czynności niezbędnych do kompletnego wykonania przedmiotu umowy. </w:t>
      </w:r>
    </w:p>
    <w:p w14:paraId="4A4D311A" w14:textId="081920AD" w:rsidR="009645E0" w:rsidRPr="00920854" w:rsidRDefault="00AF67EE" w:rsidP="00E54BF4">
      <w:pPr>
        <w:numPr>
          <w:ilvl w:val="0"/>
          <w:numId w:val="38"/>
        </w:numPr>
        <w:tabs>
          <w:tab w:val="clear" w:pos="360"/>
          <w:tab w:val="num" w:pos="567"/>
        </w:tabs>
        <w:ind w:left="567" w:hanging="567"/>
        <w:jc w:val="both"/>
        <w:rPr>
          <w:rFonts w:asciiTheme="minorHAnsi" w:hAnsiTheme="minorHAnsi" w:cstheme="minorHAnsi"/>
          <w:w w:val="110"/>
          <w:sz w:val="20"/>
          <w:szCs w:val="20"/>
        </w:rPr>
      </w:pPr>
      <w:r w:rsidRPr="00022F62">
        <w:rPr>
          <w:rFonts w:asciiTheme="minorHAnsi" w:hAnsiTheme="minorHAnsi" w:cstheme="minorHAnsi"/>
          <w:sz w:val="20"/>
          <w:szCs w:val="20"/>
        </w:rPr>
        <w:t>W dniu podpisania umowy w</w:t>
      </w:r>
      <w:r w:rsidR="009645E0" w:rsidRPr="00022F62">
        <w:rPr>
          <w:rFonts w:asciiTheme="minorHAnsi" w:hAnsiTheme="minorHAnsi" w:cstheme="minorHAnsi"/>
          <w:sz w:val="20"/>
          <w:szCs w:val="20"/>
        </w:rPr>
        <w:t xml:space="preserve">ykonawca jest zobowiązany do przekazania zamawiającemu </w:t>
      </w:r>
      <w:r w:rsidR="009645E0" w:rsidRPr="00920854">
        <w:rPr>
          <w:rFonts w:asciiTheme="minorHAnsi" w:hAnsiTheme="minorHAnsi" w:cstheme="minorHAnsi"/>
          <w:sz w:val="20"/>
          <w:szCs w:val="20"/>
        </w:rPr>
        <w:t>kosztorysu ofertowego szczegółowego</w:t>
      </w:r>
      <w:r w:rsidRPr="00920854">
        <w:rPr>
          <w:rFonts w:asciiTheme="minorHAnsi" w:hAnsiTheme="minorHAnsi" w:cstheme="minorHAnsi"/>
          <w:sz w:val="20"/>
          <w:szCs w:val="20"/>
        </w:rPr>
        <w:t>,</w:t>
      </w:r>
      <w:r w:rsidR="009645E0" w:rsidRPr="00920854">
        <w:rPr>
          <w:rFonts w:asciiTheme="minorHAnsi" w:hAnsiTheme="minorHAnsi" w:cstheme="minorHAnsi"/>
          <w:sz w:val="20"/>
          <w:szCs w:val="20"/>
        </w:rPr>
        <w:t xml:space="preserve"> spełniającego wymagania określone w rozdziale 1</w:t>
      </w:r>
      <w:r w:rsidR="0085104D">
        <w:rPr>
          <w:rFonts w:asciiTheme="minorHAnsi" w:hAnsiTheme="minorHAnsi" w:cstheme="minorHAnsi"/>
          <w:sz w:val="20"/>
          <w:szCs w:val="20"/>
        </w:rPr>
        <w:t>3</w:t>
      </w:r>
      <w:r w:rsidR="009645E0" w:rsidRPr="00920854">
        <w:rPr>
          <w:rFonts w:asciiTheme="minorHAnsi" w:hAnsiTheme="minorHAnsi" w:cstheme="minorHAnsi"/>
          <w:sz w:val="20"/>
          <w:szCs w:val="20"/>
        </w:rPr>
        <w:t xml:space="preserve"> specyfikacji warunków zamówienia obowiązującej w postępowaniu o udzielenie zamówienia publicznego, w </w:t>
      </w:r>
      <w:r w:rsidRPr="00920854">
        <w:rPr>
          <w:rFonts w:asciiTheme="minorHAnsi" w:hAnsiTheme="minorHAnsi" w:cstheme="minorHAnsi"/>
          <w:sz w:val="20"/>
          <w:szCs w:val="20"/>
        </w:rPr>
        <w:t>wyniku,</w:t>
      </w:r>
      <w:r w:rsidR="009645E0" w:rsidRPr="00920854">
        <w:rPr>
          <w:rFonts w:asciiTheme="minorHAnsi" w:hAnsiTheme="minorHAnsi" w:cstheme="minorHAnsi"/>
          <w:sz w:val="20"/>
          <w:szCs w:val="20"/>
        </w:rPr>
        <w:t xml:space="preserve"> którego nastąpiło podpisanie niniejszej umowy. </w:t>
      </w:r>
      <w:r w:rsidR="009645E0" w:rsidRPr="00920854">
        <w:rPr>
          <w:rFonts w:asciiTheme="minorHAnsi" w:eastAsia="Tahoma" w:hAnsiTheme="minorHAnsi" w:cstheme="minorHAnsi"/>
          <w:sz w:val="20"/>
          <w:szCs w:val="20"/>
        </w:rPr>
        <w:t>Załączony kosztorys wskazuje sposób kalkulacji wynagrodzenia ryczałtowego.</w:t>
      </w:r>
    </w:p>
    <w:p w14:paraId="0E617FC6" w14:textId="77777777"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w w:val="110"/>
          <w:sz w:val="20"/>
          <w:szCs w:val="20"/>
        </w:rPr>
      </w:pPr>
      <w:r w:rsidRPr="00920854">
        <w:rPr>
          <w:rFonts w:asciiTheme="minorHAnsi" w:hAnsiTheme="minorHAnsi" w:cstheme="minorHAnsi"/>
          <w:sz w:val="20"/>
          <w:szCs w:val="20"/>
        </w:rPr>
        <w:t xml:space="preserve">Załączony kosztorys ofertowy stanowiący </w:t>
      </w:r>
      <w:r w:rsidRPr="00920854">
        <w:rPr>
          <w:rFonts w:asciiTheme="minorHAnsi" w:hAnsiTheme="minorHAnsi" w:cstheme="minorHAnsi"/>
          <w:b/>
          <w:sz w:val="20"/>
          <w:szCs w:val="20"/>
        </w:rPr>
        <w:t>załącznik nr 4</w:t>
      </w:r>
      <w:r w:rsidRPr="00920854">
        <w:rPr>
          <w:rFonts w:asciiTheme="minorHAnsi" w:hAnsiTheme="minorHAnsi" w:cstheme="minorHAnsi"/>
          <w:sz w:val="20"/>
          <w:szCs w:val="20"/>
        </w:rPr>
        <w:t xml:space="preserve"> </w:t>
      </w:r>
      <w:r w:rsidRPr="00920854">
        <w:rPr>
          <w:rFonts w:asciiTheme="minorHAnsi" w:hAnsiTheme="minorHAnsi" w:cstheme="minorHAnsi"/>
          <w:b/>
          <w:sz w:val="20"/>
          <w:szCs w:val="20"/>
        </w:rPr>
        <w:t xml:space="preserve">do umowy </w:t>
      </w:r>
      <w:r w:rsidRPr="00920854">
        <w:rPr>
          <w:rFonts w:asciiTheme="minorHAnsi" w:hAnsiTheme="minorHAnsi" w:cstheme="minorHAnsi"/>
          <w:sz w:val="20"/>
          <w:szCs w:val="20"/>
        </w:rPr>
        <w:t xml:space="preserve">nie określa zakresu rzeczowego zobowiązania wykonawcy, ale służy jedynie do obliczenia </w:t>
      </w:r>
      <w:r w:rsidRPr="00920854">
        <w:rPr>
          <w:rFonts w:asciiTheme="minorHAnsi" w:eastAsia="Tahoma" w:hAnsiTheme="minorHAnsi" w:cstheme="minorHAnsi"/>
          <w:sz w:val="20"/>
          <w:szCs w:val="20"/>
        </w:rPr>
        <w:t>wysokości:</w:t>
      </w:r>
    </w:p>
    <w:p w14:paraId="4D6F93CA" w14:textId="0523AE6E" w:rsidR="009645E0" w:rsidRPr="00022F62" w:rsidRDefault="009645E0" w:rsidP="00E54BF4">
      <w:pPr>
        <w:pStyle w:val="Akapitzlist"/>
        <w:numPr>
          <w:ilvl w:val="0"/>
          <w:numId w:val="39"/>
        </w:numPr>
        <w:tabs>
          <w:tab w:val="num" w:pos="851"/>
        </w:tabs>
        <w:ind w:left="851" w:hanging="284"/>
        <w:jc w:val="both"/>
        <w:rPr>
          <w:rFonts w:asciiTheme="minorHAnsi" w:eastAsia="Tahoma" w:hAnsiTheme="minorHAnsi" w:cstheme="minorHAnsi"/>
          <w:sz w:val="20"/>
          <w:szCs w:val="20"/>
        </w:rPr>
      </w:pPr>
      <w:r w:rsidRPr="00022F62">
        <w:rPr>
          <w:rFonts w:asciiTheme="minorHAnsi" w:eastAsia="Tahoma" w:hAnsiTheme="minorHAnsi" w:cstheme="minorHAnsi"/>
          <w:sz w:val="20"/>
          <w:szCs w:val="20"/>
        </w:rPr>
        <w:t>płatności częściowych</w:t>
      </w:r>
      <w:r w:rsidR="009A26F4" w:rsidRPr="00022F62">
        <w:rPr>
          <w:rFonts w:asciiTheme="minorHAnsi" w:eastAsia="Tahoma" w:hAnsiTheme="minorHAnsi" w:cstheme="minorHAnsi"/>
          <w:sz w:val="20"/>
          <w:szCs w:val="20"/>
          <w:lang w:val="pl-PL"/>
        </w:rPr>
        <w:t xml:space="preserve"> i końcowych</w:t>
      </w:r>
      <w:r w:rsidRPr="00022F62">
        <w:rPr>
          <w:rFonts w:asciiTheme="minorHAnsi" w:eastAsia="Tahoma" w:hAnsiTheme="minorHAnsi" w:cstheme="minorHAnsi"/>
          <w:sz w:val="20"/>
          <w:szCs w:val="20"/>
        </w:rPr>
        <w:t xml:space="preserve">, </w:t>
      </w:r>
    </w:p>
    <w:p w14:paraId="4C858373" w14:textId="740A5065" w:rsidR="009645E0" w:rsidRPr="00022F62" w:rsidRDefault="009645E0" w:rsidP="00E54BF4">
      <w:pPr>
        <w:pStyle w:val="Akapitzlist"/>
        <w:numPr>
          <w:ilvl w:val="0"/>
          <w:numId w:val="39"/>
        </w:numPr>
        <w:tabs>
          <w:tab w:val="num" w:pos="851"/>
        </w:tabs>
        <w:ind w:left="851" w:hanging="284"/>
        <w:jc w:val="both"/>
        <w:rPr>
          <w:rFonts w:asciiTheme="minorHAnsi" w:eastAsia="Tahoma" w:hAnsiTheme="minorHAnsi" w:cstheme="minorHAnsi"/>
          <w:sz w:val="20"/>
          <w:szCs w:val="20"/>
        </w:rPr>
      </w:pPr>
      <w:r w:rsidRPr="00022F62">
        <w:rPr>
          <w:rFonts w:asciiTheme="minorHAnsi" w:eastAsia="Tahoma" w:hAnsiTheme="minorHAnsi" w:cstheme="minorHAnsi"/>
          <w:sz w:val="20"/>
          <w:szCs w:val="20"/>
        </w:rPr>
        <w:t xml:space="preserve">kosztów </w:t>
      </w:r>
      <w:r w:rsidR="00AF67EE" w:rsidRPr="00022F62">
        <w:rPr>
          <w:rFonts w:asciiTheme="minorHAnsi" w:eastAsia="Tahoma" w:hAnsiTheme="minorHAnsi" w:cstheme="minorHAnsi"/>
          <w:sz w:val="20"/>
          <w:szCs w:val="20"/>
          <w:lang w:val="pl-PL"/>
        </w:rPr>
        <w:t xml:space="preserve">ewentualnych </w:t>
      </w:r>
      <w:r w:rsidRPr="00022F62">
        <w:rPr>
          <w:rFonts w:asciiTheme="minorHAnsi" w:eastAsia="Tahoma" w:hAnsiTheme="minorHAnsi" w:cstheme="minorHAnsi"/>
          <w:sz w:val="20"/>
          <w:szCs w:val="20"/>
        </w:rPr>
        <w:t xml:space="preserve">robót zamiennych, dodatkowych, zaniechanych, </w:t>
      </w:r>
    </w:p>
    <w:p w14:paraId="3910AF2A" w14:textId="1746A9A5" w:rsidR="009645E0" w:rsidRPr="00022F62" w:rsidRDefault="00AF67EE" w:rsidP="00E54BF4">
      <w:pPr>
        <w:pStyle w:val="Akapitzlist"/>
        <w:numPr>
          <w:ilvl w:val="0"/>
          <w:numId w:val="39"/>
        </w:numPr>
        <w:tabs>
          <w:tab w:val="num" w:pos="851"/>
        </w:tabs>
        <w:ind w:left="851" w:hanging="284"/>
        <w:jc w:val="both"/>
        <w:rPr>
          <w:rFonts w:asciiTheme="minorHAnsi" w:hAnsiTheme="minorHAnsi" w:cstheme="minorHAnsi"/>
          <w:w w:val="110"/>
          <w:sz w:val="20"/>
          <w:szCs w:val="20"/>
        </w:rPr>
      </w:pPr>
      <w:r w:rsidRPr="00022F62">
        <w:rPr>
          <w:rFonts w:asciiTheme="minorHAnsi" w:eastAsia="Tahoma" w:hAnsiTheme="minorHAnsi" w:cstheme="minorHAnsi"/>
          <w:sz w:val="20"/>
          <w:szCs w:val="20"/>
        </w:rPr>
        <w:t xml:space="preserve">do ustalenia wynagrodzenia wykonawcy </w:t>
      </w:r>
      <w:r w:rsidR="009645E0" w:rsidRPr="00022F62">
        <w:rPr>
          <w:rFonts w:asciiTheme="minorHAnsi" w:eastAsia="Tahoma" w:hAnsiTheme="minorHAnsi" w:cstheme="minorHAnsi"/>
          <w:sz w:val="20"/>
          <w:szCs w:val="20"/>
        </w:rPr>
        <w:t xml:space="preserve">w przypadku odstąpienia od umowy lub rezygnacji </w:t>
      </w:r>
      <w:r w:rsidRPr="00022F62">
        <w:rPr>
          <w:rFonts w:asciiTheme="minorHAnsi" w:eastAsia="Tahoma" w:hAnsiTheme="minorHAnsi" w:cstheme="minorHAnsi"/>
          <w:sz w:val="20"/>
          <w:szCs w:val="20"/>
        </w:rPr>
        <w:t>zamawiającego</w:t>
      </w:r>
      <w:r w:rsidR="009645E0" w:rsidRPr="00022F62">
        <w:rPr>
          <w:rFonts w:asciiTheme="minorHAnsi" w:eastAsia="Tahoma" w:hAnsiTheme="minorHAnsi" w:cstheme="minorHAnsi"/>
          <w:sz w:val="20"/>
          <w:szCs w:val="20"/>
        </w:rPr>
        <w:t xml:space="preserve"> z wykonania części przedmiotu umowy. </w:t>
      </w:r>
    </w:p>
    <w:p w14:paraId="501CB6AC" w14:textId="740F1E83"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zgłosi uwagi do kosztorysu ofertowego przedstawicielowi wykonawcy, w terminie do 14</w:t>
      </w:r>
      <w:r w:rsidR="009A26F4" w:rsidRPr="00920854">
        <w:rPr>
          <w:rFonts w:asciiTheme="minorHAnsi" w:hAnsiTheme="minorHAnsi" w:cstheme="minorHAnsi"/>
          <w:sz w:val="20"/>
          <w:szCs w:val="20"/>
        </w:rPr>
        <w:t xml:space="preserve"> </w:t>
      </w:r>
      <w:r w:rsidRPr="00920854">
        <w:rPr>
          <w:rFonts w:asciiTheme="minorHAnsi" w:hAnsiTheme="minorHAnsi" w:cstheme="minorHAnsi"/>
          <w:sz w:val="20"/>
          <w:szCs w:val="20"/>
        </w:rPr>
        <w:t>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7898CB35" w14:textId="1175FE44"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zastrzega sobie prawo korekty wartości poszczególnych elementów kosztorysu </w:t>
      </w:r>
      <w:r w:rsidR="00AF67EE" w:rsidRPr="00920854">
        <w:rPr>
          <w:rFonts w:asciiTheme="minorHAnsi" w:hAnsiTheme="minorHAnsi" w:cstheme="minorHAnsi"/>
          <w:sz w:val="20"/>
          <w:szCs w:val="20"/>
        </w:rPr>
        <w:t>ofertowego w</w:t>
      </w:r>
      <w:r w:rsidRPr="00920854">
        <w:rPr>
          <w:rFonts w:asciiTheme="minorHAnsi" w:hAnsiTheme="minorHAnsi" w:cstheme="minorHAnsi"/>
          <w:sz w:val="20"/>
          <w:szCs w:val="20"/>
        </w:rPr>
        <w:t xml:space="preserve"> przypadku przyjęcia przez wykonawcę dla robót objętych tym elementem cen rażąco odbiegających od niskich cen wg SECOCENBUDU, dla kwartału poprzedzającego kwartał, w którym złożona została oferta wykonawcy lub od średnich cen określonych w kosztorysie inwestorskim. W takim przypadku zamawiający może dokonać korekty wartości poszczególnych elementów kosztorysu ofertowego, zamawiający będzie dokonywał ich ustalenia w szczególności w oparciu o kosztorys inwestorski uwzględniający współczynnik korygujący (zmniejszający lub zwiększający) stosownie do wartości oferty cenowej wykonawcy. Zamawiający korygując wartości poszczególnych robót nie może zmienić wynagrodzenia określonego w § 11 ust. 1 umowy. </w:t>
      </w:r>
    </w:p>
    <w:p w14:paraId="18B8B195" w14:textId="77777777"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b/>
          <w:bCs/>
          <w:sz w:val="20"/>
          <w:szCs w:val="20"/>
        </w:rPr>
      </w:pPr>
      <w:r w:rsidRPr="00920854">
        <w:rPr>
          <w:rFonts w:asciiTheme="minorHAnsi" w:hAnsiTheme="minorHAnsi" w:cstheme="minorHAnsi"/>
          <w:b/>
          <w:bCs/>
          <w:sz w:val="20"/>
          <w:szCs w:val="20"/>
        </w:rPr>
        <w:lastRenderedPageBreak/>
        <w:t>W przypadku niezatwierdzenia kosztorysu ofertowego, zamawiający będzie dokonywał oceny postępu prac oraz dokonywał płatności wynagrodzenia za wykonanie przedmiotu umowy w oparciu o kosztorys inwestorski uwzględniający współczynnik korygujący (zmniejszający lub zwiększający) stosownie do wartości oferty cenowej wykonawcy.</w:t>
      </w:r>
    </w:p>
    <w:p w14:paraId="00816864" w14:textId="77777777"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 przypadku ustawowej zmiany stawki podatku VAT na wykonanie robót lub obiektów objętych niniejszą umową, kwota wynagrodzenia zawierająca podatek od towarów i usług (VAT) zostanie odpowiednio zmieniona aneksem do niniejszej umowy.</w:t>
      </w:r>
    </w:p>
    <w:p w14:paraId="7F8E6DD6" w14:textId="00F2138C" w:rsidR="009645E0" w:rsidRPr="00920854" w:rsidRDefault="009645E0" w:rsidP="00E54BF4">
      <w:pPr>
        <w:numPr>
          <w:ilvl w:val="0"/>
          <w:numId w:val="38"/>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16189CB6" w14:textId="77777777" w:rsidR="009645E0" w:rsidRPr="00920854" w:rsidRDefault="009645E0" w:rsidP="009645E0">
      <w:pPr>
        <w:spacing w:line="360" w:lineRule="auto"/>
        <w:jc w:val="center"/>
        <w:rPr>
          <w:rFonts w:asciiTheme="minorHAnsi" w:hAnsiTheme="minorHAnsi" w:cstheme="minorHAnsi"/>
          <w:b/>
          <w:bCs/>
          <w:sz w:val="20"/>
          <w:szCs w:val="20"/>
          <w:lang w:val="x-none"/>
        </w:rPr>
      </w:pPr>
    </w:p>
    <w:p w14:paraId="4940BBC5"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bookmarkStart w:id="5" w:name="_Hlk220567034"/>
      <w:r w:rsidRPr="00920854">
        <w:rPr>
          <w:rFonts w:asciiTheme="minorHAnsi" w:hAnsiTheme="minorHAnsi" w:cstheme="minorHAnsi"/>
          <w:b/>
          <w:bCs/>
          <w:sz w:val="20"/>
          <w:szCs w:val="20"/>
        </w:rPr>
        <w:t>§ 12</w:t>
      </w:r>
    </w:p>
    <w:bookmarkEnd w:id="5"/>
    <w:p w14:paraId="5370639C"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ROZLICZENIE I TERMINY PŁATNOŚCI</w:t>
      </w:r>
    </w:p>
    <w:p w14:paraId="19AA38DB" w14:textId="77777777"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Zapłata wynagrodzenia i wszystkie inne płatności dokonywane na podstawie umowy będą realizowane przez zamawiającego w złotych polskich. </w:t>
      </w:r>
    </w:p>
    <w:p w14:paraId="3D779C1D" w14:textId="77777777"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bookmarkStart w:id="6" w:name="_Hlk38629712"/>
      <w:r w:rsidRPr="00920854">
        <w:rPr>
          <w:rFonts w:asciiTheme="minorHAnsi" w:eastAsia="Calibri" w:hAnsiTheme="minorHAnsi" w:cstheme="minorHAnsi"/>
          <w:sz w:val="20"/>
          <w:szCs w:val="20"/>
        </w:rPr>
        <w:t xml:space="preserve">Rozliczenie wynagrodzenia wykonawcy nastąpi na podstawie faktur częściowych i faktury końcowej wystawionych w następujący sposób: </w:t>
      </w:r>
    </w:p>
    <w:p w14:paraId="4CACA0DF" w14:textId="471379A7" w:rsidR="00DD1BEC" w:rsidRPr="00920854" w:rsidRDefault="00DD1BEC" w:rsidP="00E54BF4">
      <w:pPr>
        <w:numPr>
          <w:ilvl w:val="0"/>
          <w:numId w:val="51"/>
        </w:numPr>
        <w:ind w:left="993"/>
        <w:jc w:val="both"/>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W roku 2026:</w:t>
      </w:r>
    </w:p>
    <w:p w14:paraId="30ACDD2D" w14:textId="3ADBBA29" w:rsidR="009645E0" w:rsidRPr="00022F62" w:rsidRDefault="006739A7" w:rsidP="00E54BF4">
      <w:pPr>
        <w:ind w:left="993"/>
        <w:jc w:val="both"/>
        <w:rPr>
          <w:rFonts w:asciiTheme="minorHAnsi" w:eastAsia="Calibri" w:hAnsiTheme="minorHAnsi" w:cstheme="minorHAnsi"/>
          <w:b/>
          <w:bCs/>
          <w:sz w:val="20"/>
          <w:szCs w:val="20"/>
        </w:rPr>
      </w:pPr>
      <w:r w:rsidRPr="00022F62">
        <w:rPr>
          <w:rFonts w:asciiTheme="minorHAnsi" w:eastAsia="Calibri" w:hAnsiTheme="minorHAnsi" w:cstheme="minorHAnsi"/>
          <w:sz w:val="20"/>
          <w:szCs w:val="20"/>
          <w:u w:val="single"/>
        </w:rPr>
        <w:t>Dwie faktury częściowe</w:t>
      </w:r>
      <w:r w:rsidR="007144F3" w:rsidRPr="00022F62">
        <w:rPr>
          <w:rFonts w:asciiTheme="minorHAnsi" w:eastAsia="Calibri" w:hAnsiTheme="minorHAnsi" w:cstheme="minorHAnsi"/>
          <w:sz w:val="20"/>
          <w:szCs w:val="20"/>
          <w:u w:val="single"/>
        </w:rPr>
        <w:t>:</w:t>
      </w:r>
      <w:r w:rsidRPr="00022F62">
        <w:rPr>
          <w:rFonts w:asciiTheme="minorHAnsi" w:eastAsia="Calibri" w:hAnsiTheme="minorHAnsi" w:cstheme="minorHAnsi"/>
          <w:sz w:val="20"/>
          <w:szCs w:val="20"/>
          <w:u w:val="single"/>
        </w:rPr>
        <w:t xml:space="preserve"> </w:t>
      </w:r>
      <w:r w:rsidR="007144F3" w:rsidRPr="00022F62">
        <w:rPr>
          <w:rFonts w:asciiTheme="minorHAnsi" w:eastAsia="Calibri" w:hAnsiTheme="minorHAnsi" w:cstheme="minorHAnsi"/>
          <w:sz w:val="20"/>
          <w:szCs w:val="20"/>
        </w:rPr>
        <w:t xml:space="preserve">każda </w:t>
      </w:r>
      <w:r w:rsidR="00DD1BEC" w:rsidRPr="00022F62">
        <w:rPr>
          <w:rFonts w:asciiTheme="minorHAnsi" w:eastAsia="Calibri" w:hAnsiTheme="minorHAnsi" w:cstheme="minorHAnsi"/>
          <w:sz w:val="20"/>
          <w:szCs w:val="20"/>
        </w:rPr>
        <w:t>w wysokości</w:t>
      </w:r>
      <w:r w:rsidR="00022F62" w:rsidRPr="00022F62">
        <w:rPr>
          <w:rFonts w:asciiTheme="minorHAnsi" w:eastAsia="Calibri" w:hAnsiTheme="minorHAnsi" w:cstheme="minorHAnsi"/>
          <w:sz w:val="20"/>
          <w:szCs w:val="20"/>
        </w:rPr>
        <w:t xml:space="preserve"> </w:t>
      </w:r>
      <w:r w:rsidR="00DD1BEC" w:rsidRPr="00022F62">
        <w:rPr>
          <w:rFonts w:asciiTheme="minorHAnsi" w:eastAsia="Calibri" w:hAnsiTheme="minorHAnsi" w:cstheme="minorHAnsi"/>
          <w:sz w:val="20"/>
          <w:szCs w:val="20"/>
        </w:rPr>
        <w:t xml:space="preserve">25 % </w:t>
      </w:r>
      <w:r w:rsidR="009645E0" w:rsidRPr="00022F62">
        <w:rPr>
          <w:rFonts w:asciiTheme="minorHAnsi" w:eastAsia="Calibri" w:hAnsiTheme="minorHAnsi" w:cstheme="minorHAnsi"/>
          <w:sz w:val="20"/>
          <w:szCs w:val="20"/>
        </w:rPr>
        <w:t xml:space="preserve">wynagrodzenia umownego brutto, określonego </w:t>
      </w:r>
      <w:r w:rsidRPr="00022F62">
        <w:rPr>
          <w:rFonts w:asciiTheme="minorHAnsi" w:eastAsia="Calibri" w:hAnsiTheme="minorHAnsi" w:cstheme="minorHAnsi"/>
          <w:sz w:val="20"/>
          <w:szCs w:val="20"/>
        </w:rPr>
        <w:br/>
      </w:r>
      <w:r w:rsidR="009645E0" w:rsidRPr="00022F62">
        <w:rPr>
          <w:rFonts w:asciiTheme="minorHAnsi" w:eastAsia="Calibri" w:hAnsiTheme="minorHAnsi" w:cstheme="minorHAnsi"/>
          <w:sz w:val="20"/>
          <w:szCs w:val="20"/>
        </w:rPr>
        <w:t>w § 11 ust. 1</w:t>
      </w:r>
      <w:r w:rsidR="00606E8F">
        <w:rPr>
          <w:rFonts w:asciiTheme="minorHAnsi" w:eastAsia="Calibri" w:hAnsiTheme="minorHAnsi" w:cstheme="minorHAnsi"/>
          <w:sz w:val="20"/>
          <w:szCs w:val="20"/>
        </w:rPr>
        <w:t xml:space="preserve"> umowy</w:t>
      </w:r>
      <w:r w:rsidR="009645E0" w:rsidRPr="00022F62">
        <w:rPr>
          <w:rFonts w:asciiTheme="minorHAnsi" w:eastAsia="Calibri" w:hAnsiTheme="minorHAnsi" w:cstheme="minorHAnsi"/>
          <w:sz w:val="20"/>
          <w:szCs w:val="20"/>
        </w:rPr>
        <w:t>, wystawi</w:t>
      </w:r>
      <w:r w:rsidR="007144F3" w:rsidRPr="00022F62">
        <w:rPr>
          <w:rFonts w:asciiTheme="minorHAnsi" w:eastAsia="Calibri" w:hAnsiTheme="minorHAnsi" w:cstheme="minorHAnsi"/>
          <w:sz w:val="20"/>
          <w:szCs w:val="20"/>
        </w:rPr>
        <w:t>one</w:t>
      </w:r>
      <w:r w:rsidR="009645E0" w:rsidRPr="00022F62">
        <w:rPr>
          <w:rFonts w:asciiTheme="minorHAnsi" w:eastAsia="Calibri" w:hAnsiTheme="minorHAnsi" w:cstheme="minorHAnsi"/>
          <w:sz w:val="20"/>
          <w:szCs w:val="20"/>
        </w:rPr>
        <w:t xml:space="preserve"> po wykonaniu </w:t>
      </w:r>
      <w:r w:rsidR="007144F3" w:rsidRPr="00022F62">
        <w:rPr>
          <w:rFonts w:asciiTheme="minorHAnsi" w:eastAsia="Calibri" w:hAnsiTheme="minorHAnsi" w:cstheme="minorHAnsi"/>
          <w:sz w:val="20"/>
          <w:szCs w:val="20"/>
        </w:rPr>
        <w:t xml:space="preserve">i protokolarnym odbiorze </w:t>
      </w:r>
      <w:r w:rsidR="009645E0" w:rsidRPr="00022F62">
        <w:rPr>
          <w:rFonts w:asciiTheme="minorHAnsi" w:eastAsia="Calibri" w:hAnsiTheme="minorHAnsi" w:cstheme="minorHAnsi"/>
          <w:sz w:val="20"/>
          <w:szCs w:val="20"/>
        </w:rPr>
        <w:t xml:space="preserve">określonego etapu prac zgodnie </w:t>
      </w:r>
      <w:r w:rsidR="00022F62" w:rsidRPr="00022F62">
        <w:rPr>
          <w:rFonts w:asciiTheme="minorHAnsi" w:eastAsia="Calibri" w:hAnsiTheme="minorHAnsi" w:cstheme="minorHAnsi"/>
          <w:sz w:val="20"/>
          <w:szCs w:val="20"/>
        </w:rPr>
        <w:br/>
      </w:r>
      <w:r w:rsidR="009645E0" w:rsidRPr="00022F62">
        <w:rPr>
          <w:rFonts w:asciiTheme="minorHAnsi" w:eastAsia="Calibri" w:hAnsiTheme="minorHAnsi" w:cstheme="minorHAnsi"/>
          <w:sz w:val="20"/>
          <w:szCs w:val="20"/>
        </w:rPr>
        <w:t>z harmonogramem rzeczowo-finansowym</w:t>
      </w:r>
      <w:r w:rsidR="007144F3" w:rsidRPr="00022F62">
        <w:rPr>
          <w:rFonts w:asciiTheme="minorHAnsi" w:eastAsia="Calibri" w:hAnsiTheme="minorHAnsi" w:cstheme="minorHAnsi"/>
          <w:sz w:val="20"/>
          <w:szCs w:val="20"/>
        </w:rPr>
        <w:t>,</w:t>
      </w:r>
      <w:r w:rsidR="009645E0" w:rsidRPr="00022F62">
        <w:rPr>
          <w:rFonts w:asciiTheme="minorHAnsi" w:eastAsia="Calibri" w:hAnsiTheme="minorHAnsi" w:cstheme="minorHAnsi"/>
          <w:sz w:val="20"/>
          <w:szCs w:val="20"/>
        </w:rPr>
        <w:t xml:space="preserve"> </w:t>
      </w:r>
    </w:p>
    <w:p w14:paraId="673680C8" w14:textId="19522EDB" w:rsidR="006739A7" w:rsidRPr="00920854" w:rsidRDefault="006739A7" w:rsidP="00E54BF4">
      <w:pPr>
        <w:numPr>
          <w:ilvl w:val="0"/>
          <w:numId w:val="51"/>
        </w:numPr>
        <w:ind w:left="993"/>
        <w:jc w:val="both"/>
        <w:rPr>
          <w:rFonts w:asciiTheme="minorHAnsi" w:eastAsia="Calibri" w:hAnsiTheme="minorHAnsi" w:cstheme="minorHAnsi"/>
          <w:b/>
          <w:bCs/>
          <w:sz w:val="20"/>
          <w:szCs w:val="20"/>
          <w:lang w:val="x-none"/>
        </w:rPr>
      </w:pPr>
      <w:r w:rsidRPr="00920854">
        <w:rPr>
          <w:rFonts w:asciiTheme="minorHAnsi" w:eastAsia="Calibri" w:hAnsiTheme="minorHAnsi" w:cstheme="minorHAnsi"/>
          <w:b/>
          <w:bCs/>
          <w:sz w:val="20"/>
          <w:szCs w:val="20"/>
        </w:rPr>
        <w:t>W roku 2027:</w:t>
      </w:r>
    </w:p>
    <w:p w14:paraId="00DC36B1" w14:textId="4F0F5526" w:rsidR="006739A7" w:rsidRPr="00022F62" w:rsidRDefault="006739A7" w:rsidP="00E54BF4">
      <w:pPr>
        <w:ind w:left="993"/>
        <w:jc w:val="both"/>
        <w:rPr>
          <w:rFonts w:asciiTheme="minorHAnsi" w:eastAsia="Calibri" w:hAnsiTheme="minorHAnsi" w:cstheme="minorHAnsi"/>
          <w:sz w:val="20"/>
          <w:szCs w:val="20"/>
          <w:lang w:val="x-none"/>
        </w:rPr>
      </w:pPr>
      <w:r w:rsidRPr="00022F62">
        <w:rPr>
          <w:rFonts w:asciiTheme="minorHAnsi" w:eastAsia="Calibri" w:hAnsiTheme="minorHAnsi" w:cstheme="minorHAnsi"/>
          <w:sz w:val="20"/>
          <w:szCs w:val="20"/>
          <w:u w:val="single"/>
        </w:rPr>
        <w:t>Faktura częściowa</w:t>
      </w:r>
      <w:r w:rsidRPr="00022F62">
        <w:rPr>
          <w:rFonts w:asciiTheme="minorHAnsi" w:eastAsia="Calibri" w:hAnsiTheme="minorHAnsi" w:cstheme="minorHAnsi"/>
          <w:sz w:val="20"/>
          <w:szCs w:val="20"/>
        </w:rPr>
        <w:t xml:space="preserve"> w wysokości</w:t>
      </w:r>
      <w:r w:rsidR="00165E56">
        <w:rPr>
          <w:rFonts w:asciiTheme="minorHAnsi" w:eastAsia="Calibri" w:hAnsiTheme="minorHAnsi" w:cstheme="minorHAnsi"/>
          <w:sz w:val="20"/>
          <w:szCs w:val="20"/>
        </w:rPr>
        <w:t xml:space="preserve"> </w:t>
      </w:r>
      <w:r w:rsidRPr="00022F62">
        <w:rPr>
          <w:rFonts w:asciiTheme="minorHAnsi" w:eastAsia="Calibri" w:hAnsiTheme="minorHAnsi" w:cstheme="minorHAnsi"/>
          <w:sz w:val="20"/>
          <w:szCs w:val="20"/>
        </w:rPr>
        <w:t>25 % wynagrodzenia umownego brutto, określonego w § 11 ust. 1</w:t>
      </w:r>
      <w:r w:rsidR="00606E8F">
        <w:rPr>
          <w:rFonts w:asciiTheme="minorHAnsi" w:eastAsia="Calibri" w:hAnsiTheme="minorHAnsi" w:cstheme="minorHAnsi"/>
          <w:sz w:val="20"/>
          <w:szCs w:val="20"/>
        </w:rPr>
        <w:t xml:space="preserve"> umowy</w:t>
      </w:r>
      <w:r w:rsidRPr="00022F62">
        <w:rPr>
          <w:rFonts w:asciiTheme="minorHAnsi" w:eastAsia="Calibri" w:hAnsiTheme="minorHAnsi" w:cstheme="minorHAnsi"/>
          <w:sz w:val="20"/>
          <w:szCs w:val="20"/>
        </w:rPr>
        <w:t>, wystawiona po wykonaniu</w:t>
      </w:r>
      <w:r w:rsidR="007144F3" w:rsidRPr="00022F62">
        <w:rPr>
          <w:rFonts w:asciiTheme="minorHAnsi" w:eastAsia="Calibri" w:hAnsiTheme="minorHAnsi" w:cstheme="minorHAnsi"/>
          <w:sz w:val="20"/>
          <w:szCs w:val="20"/>
        </w:rPr>
        <w:t xml:space="preserve"> i protokolarnym odbiorze </w:t>
      </w:r>
      <w:r w:rsidRPr="00022F62">
        <w:rPr>
          <w:rFonts w:asciiTheme="minorHAnsi" w:eastAsia="Calibri" w:hAnsiTheme="minorHAnsi" w:cstheme="minorHAnsi"/>
          <w:sz w:val="20"/>
          <w:szCs w:val="20"/>
        </w:rPr>
        <w:t xml:space="preserve">określonego etapu prac zgodnie </w:t>
      </w:r>
      <w:r w:rsidR="00165E56">
        <w:rPr>
          <w:rFonts w:asciiTheme="minorHAnsi" w:eastAsia="Calibri" w:hAnsiTheme="minorHAnsi" w:cstheme="minorHAnsi"/>
          <w:sz w:val="20"/>
          <w:szCs w:val="20"/>
        </w:rPr>
        <w:br/>
      </w:r>
      <w:r w:rsidRPr="00022F62">
        <w:rPr>
          <w:rFonts w:asciiTheme="minorHAnsi" w:eastAsia="Calibri" w:hAnsiTheme="minorHAnsi" w:cstheme="minorHAnsi"/>
          <w:sz w:val="20"/>
          <w:szCs w:val="20"/>
        </w:rPr>
        <w:t>z harmonogramem rzeczowo-finansowym</w:t>
      </w:r>
      <w:r w:rsidR="007144F3" w:rsidRPr="00022F62">
        <w:rPr>
          <w:rFonts w:asciiTheme="minorHAnsi" w:eastAsia="Calibri" w:hAnsiTheme="minorHAnsi" w:cstheme="minorHAnsi"/>
          <w:sz w:val="20"/>
          <w:szCs w:val="20"/>
        </w:rPr>
        <w:t>,</w:t>
      </w:r>
    </w:p>
    <w:p w14:paraId="12F56800" w14:textId="3278B91C" w:rsidR="009645E0" w:rsidRPr="00022F62" w:rsidRDefault="009645E0" w:rsidP="00E54BF4">
      <w:pPr>
        <w:numPr>
          <w:ilvl w:val="0"/>
          <w:numId w:val="51"/>
        </w:numPr>
        <w:ind w:left="993"/>
        <w:jc w:val="both"/>
        <w:rPr>
          <w:rFonts w:asciiTheme="minorHAnsi" w:eastAsia="Calibri" w:hAnsiTheme="minorHAnsi" w:cstheme="minorHAnsi"/>
          <w:sz w:val="20"/>
          <w:szCs w:val="20"/>
          <w:lang w:val="x-none"/>
        </w:rPr>
      </w:pPr>
      <w:r w:rsidRPr="00022F62">
        <w:rPr>
          <w:rFonts w:asciiTheme="minorHAnsi" w:eastAsia="Calibri" w:hAnsiTheme="minorHAnsi" w:cstheme="minorHAnsi"/>
          <w:sz w:val="20"/>
          <w:szCs w:val="20"/>
          <w:u w:val="single"/>
        </w:rPr>
        <w:t>Faktura końcowa</w:t>
      </w:r>
      <w:r w:rsidRPr="00022F62">
        <w:rPr>
          <w:rFonts w:asciiTheme="minorHAnsi" w:eastAsia="Calibri" w:hAnsiTheme="minorHAnsi" w:cstheme="minorHAnsi"/>
          <w:sz w:val="20"/>
          <w:szCs w:val="20"/>
        </w:rPr>
        <w:t xml:space="preserve"> w wysokości pozostałej do zapłaty kwoty </w:t>
      </w:r>
      <w:r w:rsidR="006739A7" w:rsidRPr="00022F62">
        <w:rPr>
          <w:rFonts w:asciiTheme="minorHAnsi" w:eastAsia="Calibri" w:hAnsiTheme="minorHAnsi" w:cstheme="minorHAnsi"/>
          <w:sz w:val="20"/>
          <w:szCs w:val="20"/>
        </w:rPr>
        <w:t>wynagrodzenia</w:t>
      </w:r>
      <w:r w:rsidR="007144F3" w:rsidRPr="00022F62">
        <w:rPr>
          <w:rFonts w:asciiTheme="minorHAnsi" w:eastAsia="Calibri" w:hAnsiTheme="minorHAnsi" w:cstheme="minorHAnsi"/>
          <w:sz w:val="20"/>
          <w:szCs w:val="20"/>
        </w:rPr>
        <w:t xml:space="preserve"> określonego w § 11 ust. 1 umowy</w:t>
      </w:r>
      <w:r w:rsidR="006739A7" w:rsidRPr="00022F62">
        <w:rPr>
          <w:rFonts w:asciiTheme="minorHAnsi" w:eastAsia="Calibri" w:hAnsiTheme="minorHAnsi" w:cstheme="minorHAnsi"/>
          <w:sz w:val="20"/>
          <w:szCs w:val="20"/>
        </w:rPr>
        <w:t xml:space="preserve">. </w:t>
      </w:r>
    </w:p>
    <w:p w14:paraId="5CF281FD" w14:textId="77777777" w:rsidR="00E54BF4" w:rsidRDefault="009645E0" w:rsidP="00E54BF4">
      <w:pPr>
        <w:pStyle w:val="Akapitzlist"/>
        <w:numPr>
          <w:ilvl w:val="0"/>
          <w:numId w:val="19"/>
        </w:numPr>
        <w:tabs>
          <w:tab w:val="clear" w:pos="360"/>
          <w:tab w:val="num" w:pos="567"/>
        </w:tabs>
        <w:ind w:left="567" w:hanging="567"/>
        <w:jc w:val="both"/>
        <w:rPr>
          <w:rFonts w:asciiTheme="minorHAnsi" w:eastAsia="Calibri" w:hAnsiTheme="minorHAnsi" w:cstheme="minorHAnsi"/>
          <w:sz w:val="20"/>
          <w:szCs w:val="20"/>
          <w:lang w:val="pl-PL" w:eastAsia="pl-PL"/>
        </w:rPr>
      </w:pPr>
      <w:r w:rsidRPr="00920854">
        <w:rPr>
          <w:rFonts w:asciiTheme="minorHAnsi" w:eastAsia="Calibri" w:hAnsiTheme="minorHAnsi" w:cstheme="minorHAnsi"/>
          <w:sz w:val="20"/>
          <w:szCs w:val="20"/>
        </w:rPr>
        <w:t>Podstawę do wystawienia faktur częściowych stanowi protokół częściowego odbioru robót sprawdzony</w:t>
      </w:r>
      <w:r w:rsidR="00022F62">
        <w:rPr>
          <w:rFonts w:asciiTheme="minorHAnsi" w:eastAsia="Calibri" w:hAnsiTheme="minorHAnsi" w:cstheme="minorHAnsi"/>
          <w:sz w:val="20"/>
          <w:szCs w:val="20"/>
        </w:rPr>
        <w:br/>
      </w:r>
      <w:r w:rsidRPr="00920854">
        <w:rPr>
          <w:rFonts w:asciiTheme="minorHAnsi" w:eastAsia="Calibri" w:hAnsiTheme="minorHAnsi" w:cstheme="minorHAnsi"/>
          <w:sz w:val="20"/>
          <w:szCs w:val="20"/>
        </w:rPr>
        <w:t xml:space="preserve"> i podpisany przez właściwego inspektora nadzoru inwestorskiego oraz przedstawiciela zamawiającego.</w:t>
      </w:r>
      <w:r w:rsidR="006739A7" w:rsidRPr="00920854">
        <w:rPr>
          <w:rFonts w:asciiTheme="minorHAnsi" w:hAnsiTheme="minorHAnsi" w:cstheme="minorHAnsi"/>
          <w:sz w:val="20"/>
          <w:szCs w:val="20"/>
        </w:rPr>
        <w:t xml:space="preserve"> </w:t>
      </w:r>
    </w:p>
    <w:p w14:paraId="7CE3E509" w14:textId="220CB7C3" w:rsidR="009645E0" w:rsidRPr="00E54BF4" w:rsidRDefault="006739A7" w:rsidP="00E54BF4">
      <w:pPr>
        <w:pStyle w:val="Akapitzlist"/>
        <w:tabs>
          <w:tab w:val="num" w:pos="567"/>
        </w:tabs>
        <w:ind w:left="567"/>
        <w:jc w:val="both"/>
        <w:rPr>
          <w:rFonts w:asciiTheme="minorHAnsi" w:eastAsia="Calibri" w:hAnsiTheme="minorHAnsi" w:cstheme="minorHAnsi"/>
          <w:sz w:val="20"/>
          <w:szCs w:val="20"/>
          <w:lang w:val="pl-PL" w:eastAsia="pl-PL"/>
        </w:rPr>
      </w:pPr>
      <w:r w:rsidRPr="00E54BF4">
        <w:rPr>
          <w:rFonts w:asciiTheme="minorHAnsi" w:eastAsia="Calibri" w:hAnsiTheme="minorHAnsi" w:cstheme="minorHAnsi"/>
          <w:sz w:val="20"/>
          <w:szCs w:val="20"/>
          <w:lang w:val="pl-PL" w:eastAsia="pl-PL"/>
        </w:rPr>
        <w:t>W protokole zostanie określone faktyczne zaawansowanie wykonania robót o wartości planowanej do wystawienia faktury oraz zestawienie wartości wykonanych i odebranych robót zgodnie z zakresem zadeklarowanym przez wykonawcę w harmonogramie rzeczowo-finansowym. Wynagrodzenie będzie płatne przez zamawiającego fakturami częściowymi wystawionymi za faktycznie wykonane i odebrane roboty.</w:t>
      </w:r>
    </w:p>
    <w:p w14:paraId="4DD68F44" w14:textId="77777777"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Podstawę do wystawienia faktury końcowej stanowi protokół odbioru końcowego, sprawdzony </w:t>
      </w:r>
      <w:r w:rsidRPr="00920854">
        <w:rPr>
          <w:rFonts w:asciiTheme="minorHAnsi" w:eastAsia="Calibri" w:hAnsiTheme="minorHAnsi" w:cstheme="minorHAnsi"/>
          <w:sz w:val="20"/>
          <w:szCs w:val="20"/>
        </w:rPr>
        <w:br/>
        <w:t>i podpisany przez właściwego inspektora nadzoru oraz przedstawiciela zamawiającego.</w:t>
      </w:r>
    </w:p>
    <w:bookmarkEnd w:id="6"/>
    <w:p w14:paraId="3B430D6D" w14:textId="52F1AEB5"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Zapłata prawidłowo wystawionych faktur częściowych </w:t>
      </w:r>
      <w:r w:rsidR="001147DC" w:rsidRPr="00920854">
        <w:rPr>
          <w:rFonts w:asciiTheme="minorHAnsi" w:eastAsia="Calibri" w:hAnsiTheme="minorHAnsi" w:cstheme="minorHAnsi"/>
          <w:sz w:val="20"/>
          <w:szCs w:val="20"/>
        </w:rPr>
        <w:t xml:space="preserve">i końcowej </w:t>
      </w:r>
      <w:r w:rsidRPr="00920854">
        <w:rPr>
          <w:rFonts w:asciiTheme="minorHAnsi" w:eastAsia="Calibri" w:hAnsiTheme="minorHAnsi" w:cstheme="minorHAnsi"/>
          <w:sz w:val="20"/>
          <w:szCs w:val="20"/>
        </w:rPr>
        <w:t xml:space="preserve">nastąpi w terminie 30 dni licząc od daty jej doręczenia do siedziby zamawiającego, przelewem na rachunek bankowy podany w fakturze VAT. </w:t>
      </w:r>
    </w:p>
    <w:p w14:paraId="1666F3C1" w14:textId="64E4B96A"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Zapłatę uznaje się za dokonaną w dniu obciążenia rachunku bankowego zamawiającego. 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06A1EED6" w14:textId="13A846E8" w:rsidR="009645E0" w:rsidRPr="0092085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W przypadku</w:t>
      </w:r>
      <w:r w:rsidR="005E1007" w:rsidRPr="00920854">
        <w:rPr>
          <w:rFonts w:asciiTheme="minorHAnsi" w:eastAsia="Calibri" w:hAnsiTheme="minorHAnsi" w:cstheme="minorHAnsi"/>
          <w:sz w:val="20"/>
          <w:szCs w:val="20"/>
        </w:rPr>
        <w:t>,</w:t>
      </w:r>
      <w:r w:rsidRPr="00920854">
        <w:rPr>
          <w:rFonts w:asciiTheme="minorHAnsi" w:eastAsia="Calibri" w:hAnsiTheme="minorHAnsi" w:cstheme="minorHAnsi"/>
          <w:sz w:val="20"/>
          <w:szCs w:val="20"/>
        </w:rPr>
        <w:t xml:space="preserve"> gdy rachunek bankowy nie spełnia warunków określonych w </w:t>
      </w:r>
      <w:r w:rsidR="00606E8F">
        <w:rPr>
          <w:rFonts w:asciiTheme="minorHAnsi" w:eastAsia="Calibri" w:hAnsiTheme="minorHAnsi" w:cstheme="minorHAnsi"/>
          <w:sz w:val="20"/>
          <w:szCs w:val="20"/>
        </w:rPr>
        <w:t>ust.</w:t>
      </w:r>
      <w:r w:rsidRPr="00920854">
        <w:rPr>
          <w:rFonts w:asciiTheme="minorHAnsi" w:eastAsia="Calibri" w:hAnsiTheme="minorHAnsi" w:cstheme="minorHAnsi"/>
          <w:sz w:val="20"/>
          <w:szCs w:val="20"/>
        </w:rPr>
        <w:t xml:space="preserve"> </w:t>
      </w:r>
      <w:r w:rsidR="001147DC" w:rsidRPr="00920854">
        <w:rPr>
          <w:rFonts w:asciiTheme="minorHAnsi" w:eastAsia="Calibri" w:hAnsiTheme="minorHAnsi" w:cstheme="minorHAnsi"/>
          <w:sz w:val="20"/>
          <w:szCs w:val="20"/>
        </w:rPr>
        <w:t>6</w:t>
      </w:r>
      <w:r w:rsidRPr="00920854">
        <w:rPr>
          <w:rFonts w:asciiTheme="minorHAnsi" w:eastAsia="Calibri" w:hAnsiTheme="minorHAnsi" w:cstheme="minorHAnsi"/>
          <w:sz w:val="20"/>
          <w:szCs w:val="20"/>
        </w:rPr>
        <w:t>,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618F7A2C" w14:textId="0B79C8D5" w:rsidR="00E54BF4" w:rsidRDefault="009645E0" w:rsidP="00E54BF4">
      <w:pPr>
        <w:numPr>
          <w:ilvl w:val="0"/>
          <w:numId w:val="19"/>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Fakturę należy wystawić w następujący sposób</w:t>
      </w:r>
      <w:r w:rsidR="00524C6C">
        <w:rPr>
          <w:rFonts w:asciiTheme="minorHAnsi" w:hAnsiTheme="minorHAnsi" w:cstheme="minorHAnsi"/>
          <w:sz w:val="20"/>
          <w:szCs w:val="20"/>
        </w:rPr>
        <w:t xml:space="preserve"> (poniższe dane zostaną uzupełnione w dniu podpisania umowy)</w:t>
      </w:r>
      <w:r w:rsidRPr="00920854">
        <w:rPr>
          <w:rFonts w:asciiTheme="minorHAnsi" w:hAnsiTheme="minorHAnsi" w:cstheme="minorHAnsi"/>
          <w:sz w:val="20"/>
          <w:szCs w:val="20"/>
        </w:rPr>
        <w:t>:</w:t>
      </w:r>
    </w:p>
    <w:p w14:paraId="3E39FE2D" w14:textId="467734EB" w:rsidR="005E1007" w:rsidRPr="00E54BF4" w:rsidRDefault="005E1007" w:rsidP="00E54BF4">
      <w:pPr>
        <w:ind w:left="567"/>
        <w:jc w:val="both"/>
        <w:rPr>
          <w:rFonts w:asciiTheme="minorHAnsi" w:hAnsiTheme="minorHAnsi" w:cstheme="minorHAnsi"/>
          <w:sz w:val="20"/>
          <w:szCs w:val="20"/>
        </w:rPr>
      </w:pPr>
      <w:bookmarkStart w:id="7" w:name="_Hlk220567062"/>
      <w:r w:rsidRPr="00E54BF4">
        <w:rPr>
          <w:rFonts w:asciiTheme="minorHAnsi" w:eastAsia="Calibri" w:hAnsiTheme="minorHAnsi" w:cstheme="minorHAnsi"/>
          <w:sz w:val="20"/>
          <w:szCs w:val="20"/>
        </w:rPr>
        <w:lastRenderedPageBreak/>
        <w:t>Nabywca:</w:t>
      </w:r>
      <w:r w:rsidRPr="00E54BF4">
        <w:rPr>
          <w:rFonts w:asciiTheme="minorHAnsi" w:eastAsia="Calibri" w:hAnsiTheme="minorHAnsi" w:cstheme="minorHAnsi"/>
          <w:sz w:val="20"/>
          <w:szCs w:val="20"/>
        </w:rPr>
        <w:tab/>
      </w:r>
      <w:r w:rsidR="00524C6C">
        <w:rPr>
          <w:rFonts w:asciiTheme="minorHAnsi" w:eastAsia="Calibri" w:hAnsiTheme="minorHAnsi" w:cstheme="minorHAnsi"/>
          <w:sz w:val="20"/>
          <w:szCs w:val="20"/>
        </w:rPr>
        <w:t>…………………………………</w:t>
      </w:r>
    </w:p>
    <w:p w14:paraId="51D8E30E" w14:textId="58EF0F4C" w:rsidR="005E1007" w:rsidRPr="00920854" w:rsidRDefault="00524C6C" w:rsidP="005E1007">
      <w:pPr>
        <w:pStyle w:val="v1msonormal"/>
        <w:spacing w:before="0" w:beforeAutospacing="0" w:after="0" w:afterAutospacing="0"/>
        <w:ind w:left="708" w:firstLine="708"/>
        <w:jc w:val="both"/>
        <w:rPr>
          <w:rFonts w:asciiTheme="minorHAnsi" w:eastAsia="Calibri" w:hAnsiTheme="minorHAnsi" w:cstheme="minorHAnsi"/>
          <w:sz w:val="20"/>
          <w:szCs w:val="20"/>
        </w:rPr>
      </w:pPr>
      <w:r>
        <w:rPr>
          <w:rFonts w:asciiTheme="minorHAnsi" w:eastAsia="Calibri" w:hAnsiTheme="minorHAnsi" w:cstheme="minorHAnsi"/>
          <w:sz w:val="20"/>
          <w:szCs w:val="20"/>
        </w:rPr>
        <w:t>………………………………</w:t>
      </w:r>
    </w:p>
    <w:p w14:paraId="088B80B5" w14:textId="4E802C26" w:rsidR="005E1007" w:rsidRPr="00920854" w:rsidRDefault="00524C6C" w:rsidP="005E1007">
      <w:pPr>
        <w:pStyle w:val="v1msonormal"/>
        <w:spacing w:before="0" w:beforeAutospacing="0" w:after="0" w:afterAutospacing="0"/>
        <w:ind w:left="708" w:firstLine="708"/>
        <w:jc w:val="both"/>
        <w:rPr>
          <w:rFonts w:asciiTheme="minorHAnsi" w:eastAsia="Calibri" w:hAnsiTheme="minorHAnsi" w:cstheme="minorHAnsi"/>
          <w:sz w:val="20"/>
          <w:szCs w:val="20"/>
        </w:rPr>
      </w:pPr>
      <w:r>
        <w:rPr>
          <w:rFonts w:asciiTheme="minorHAnsi" w:eastAsia="Calibri" w:hAnsiTheme="minorHAnsi" w:cstheme="minorHAnsi"/>
          <w:sz w:val="20"/>
          <w:szCs w:val="20"/>
        </w:rPr>
        <w:t>……………………………..</w:t>
      </w:r>
    </w:p>
    <w:p w14:paraId="6AD55374" w14:textId="7967041F" w:rsidR="005E1007" w:rsidRPr="00920854" w:rsidRDefault="00524C6C" w:rsidP="005E1007">
      <w:pPr>
        <w:pStyle w:val="v1msonormal"/>
        <w:spacing w:before="0" w:beforeAutospacing="0" w:after="0" w:afterAutospacing="0"/>
        <w:ind w:left="708" w:firstLine="708"/>
        <w:jc w:val="both"/>
        <w:rPr>
          <w:rFonts w:asciiTheme="minorHAnsi" w:eastAsia="Calibri" w:hAnsiTheme="minorHAnsi" w:cstheme="minorHAnsi"/>
          <w:sz w:val="20"/>
          <w:szCs w:val="20"/>
        </w:rPr>
      </w:pPr>
      <w:r>
        <w:rPr>
          <w:rFonts w:asciiTheme="minorHAnsi" w:eastAsia="Calibri" w:hAnsiTheme="minorHAnsi" w:cstheme="minorHAnsi"/>
          <w:sz w:val="20"/>
          <w:szCs w:val="20"/>
        </w:rPr>
        <w:t>……………………………..</w:t>
      </w:r>
    </w:p>
    <w:p w14:paraId="409DB2F2" w14:textId="5C086720" w:rsidR="005E1007" w:rsidRPr="00920854" w:rsidRDefault="005E1007" w:rsidP="005E1007">
      <w:pPr>
        <w:pStyle w:val="v1msonormal"/>
        <w:spacing w:before="0" w:beforeAutospacing="0" w:after="0" w:afterAutospacing="0"/>
        <w:ind w:firstLine="378"/>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Odbiorca:</w:t>
      </w:r>
      <w:r w:rsidRPr="00920854">
        <w:rPr>
          <w:rFonts w:asciiTheme="minorHAnsi" w:eastAsia="Calibri" w:hAnsiTheme="minorHAnsi" w:cstheme="minorHAnsi"/>
          <w:sz w:val="20"/>
          <w:szCs w:val="20"/>
        </w:rPr>
        <w:tab/>
      </w:r>
      <w:r w:rsidR="00524C6C">
        <w:rPr>
          <w:rFonts w:asciiTheme="minorHAnsi" w:eastAsia="Calibri" w:hAnsiTheme="minorHAnsi" w:cstheme="minorHAnsi"/>
          <w:sz w:val="20"/>
          <w:szCs w:val="20"/>
        </w:rPr>
        <w:t>…………………………….</w:t>
      </w:r>
    </w:p>
    <w:p w14:paraId="7CE6C43A" w14:textId="616C8B71" w:rsidR="005E1007" w:rsidRPr="00920854" w:rsidRDefault="00524C6C" w:rsidP="005E1007">
      <w:pPr>
        <w:pStyle w:val="v1msonormal"/>
        <w:spacing w:before="0" w:beforeAutospacing="0" w:after="0" w:afterAutospacing="0"/>
        <w:ind w:left="708" w:firstLine="708"/>
        <w:jc w:val="both"/>
        <w:rPr>
          <w:rFonts w:asciiTheme="minorHAnsi" w:eastAsia="Calibri" w:hAnsiTheme="minorHAnsi" w:cstheme="minorHAnsi"/>
          <w:sz w:val="20"/>
          <w:szCs w:val="20"/>
        </w:rPr>
      </w:pPr>
      <w:r>
        <w:rPr>
          <w:rFonts w:asciiTheme="minorHAnsi" w:eastAsia="Calibri" w:hAnsiTheme="minorHAnsi" w:cstheme="minorHAnsi"/>
          <w:sz w:val="20"/>
          <w:szCs w:val="20"/>
        </w:rPr>
        <w:t>…………………………….</w:t>
      </w:r>
    </w:p>
    <w:p w14:paraId="547C6F26" w14:textId="5C87D709" w:rsidR="007002BD" w:rsidRPr="007002BD" w:rsidRDefault="00524C6C" w:rsidP="007002BD">
      <w:pPr>
        <w:pStyle w:val="v1msonormal"/>
        <w:spacing w:before="0" w:beforeAutospacing="0" w:after="0" w:afterAutospacing="0"/>
        <w:ind w:left="708" w:firstLine="708"/>
        <w:jc w:val="both"/>
        <w:rPr>
          <w:rFonts w:asciiTheme="minorHAnsi" w:eastAsia="Calibri" w:hAnsiTheme="minorHAnsi" w:cstheme="minorHAnsi"/>
          <w:sz w:val="20"/>
          <w:szCs w:val="20"/>
        </w:rPr>
      </w:pPr>
      <w:r>
        <w:rPr>
          <w:rFonts w:asciiTheme="minorHAnsi" w:eastAsia="Calibri" w:hAnsiTheme="minorHAnsi" w:cstheme="minorHAnsi"/>
          <w:sz w:val="20"/>
          <w:szCs w:val="20"/>
        </w:rPr>
        <w:t>…………………………….</w:t>
      </w:r>
    </w:p>
    <w:bookmarkEnd w:id="7"/>
    <w:p w14:paraId="60B2E498" w14:textId="6B71DA0F" w:rsidR="00D45D02" w:rsidRPr="00E54BF4" w:rsidRDefault="009645E0" w:rsidP="00E54BF4">
      <w:pPr>
        <w:numPr>
          <w:ilvl w:val="0"/>
          <w:numId w:val="19"/>
        </w:numPr>
        <w:tabs>
          <w:tab w:val="clear" w:pos="360"/>
          <w:tab w:val="num" w:pos="567"/>
        </w:tabs>
        <w:ind w:left="567" w:hanging="567"/>
        <w:jc w:val="both"/>
        <w:rPr>
          <w:rFonts w:asciiTheme="minorHAnsi" w:hAnsiTheme="minorHAnsi" w:cstheme="minorHAnsi"/>
          <w:sz w:val="20"/>
          <w:szCs w:val="20"/>
        </w:rPr>
      </w:pPr>
      <w:r w:rsidRPr="00E54BF4">
        <w:rPr>
          <w:rFonts w:asciiTheme="minorHAnsi" w:eastAsia="Calibri" w:hAnsiTheme="minorHAnsi" w:cstheme="minorHAnsi"/>
          <w:sz w:val="20"/>
          <w:szCs w:val="20"/>
        </w:rPr>
        <w:t>Do faktur</w:t>
      </w:r>
      <w:r w:rsidR="001147DC" w:rsidRPr="00E54BF4">
        <w:rPr>
          <w:rFonts w:asciiTheme="minorHAnsi" w:eastAsia="Calibri" w:hAnsiTheme="minorHAnsi" w:cstheme="minorHAnsi"/>
          <w:sz w:val="20"/>
          <w:szCs w:val="20"/>
        </w:rPr>
        <w:t xml:space="preserve"> </w:t>
      </w:r>
      <w:r w:rsidRPr="00E54BF4">
        <w:rPr>
          <w:rFonts w:asciiTheme="minorHAnsi" w:eastAsia="Calibri" w:hAnsiTheme="minorHAnsi" w:cstheme="minorHAnsi"/>
          <w:sz w:val="20"/>
          <w:szCs w:val="20"/>
        </w:rPr>
        <w:t xml:space="preserve">wykonawca załącza oświadczenie o samodzielnym wykonaniu robót budowlanych, za których wykonanie wykonawca wystawił fakturę, a w przypadku wykonywania przedmiotu umowy przy pomocy podwykonawców i dalszych podwykonawców, odpowiednie dokumenty określone w ust. </w:t>
      </w:r>
      <w:r w:rsidR="005E1007" w:rsidRPr="00E54BF4">
        <w:rPr>
          <w:rFonts w:asciiTheme="minorHAnsi" w:eastAsia="Calibri" w:hAnsiTheme="minorHAnsi" w:cstheme="minorHAnsi"/>
          <w:sz w:val="20"/>
          <w:szCs w:val="20"/>
        </w:rPr>
        <w:t>10</w:t>
      </w:r>
      <w:r w:rsidR="00606E8F">
        <w:rPr>
          <w:rFonts w:asciiTheme="minorHAnsi" w:eastAsia="Calibri" w:hAnsiTheme="minorHAnsi" w:cstheme="minorHAnsi"/>
          <w:sz w:val="20"/>
          <w:szCs w:val="20"/>
        </w:rPr>
        <w:t>.</w:t>
      </w:r>
      <w:r w:rsidRPr="00E54BF4">
        <w:rPr>
          <w:rFonts w:asciiTheme="minorHAnsi" w:eastAsia="Calibri" w:hAnsiTheme="minorHAnsi" w:cstheme="minorHAnsi"/>
          <w:sz w:val="20"/>
          <w:szCs w:val="20"/>
        </w:rPr>
        <w:t xml:space="preserve">. </w:t>
      </w:r>
    </w:p>
    <w:p w14:paraId="7B70E0A8" w14:textId="3728F9F1" w:rsidR="009645E0" w:rsidRPr="00E54BF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 xml:space="preserve">Warunkiem dokonania płatności z tytułu faktury </w:t>
      </w:r>
      <w:r w:rsidR="00D45D02" w:rsidRPr="00E54BF4">
        <w:rPr>
          <w:rFonts w:asciiTheme="minorHAnsi" w:eastAsia="Calibri" w:hAnsiTheme="minorHAnsi" w:cstheme="minorHAnsi"/>
          <w:sz w:val="20"/>
          <w:szCs w:val="20"/>
        </w:rPr>
        <w:t xml:space="preserve">częściowej i </w:t>
      </w:r>
      <w:r w:rsidRPr="00E54BF4">
        <w:rPr>
          <w:rFonts w:asciiTheme="minorHAnsi" w:eastAsia="Calibri" w:hAnsiTheme="minorHAnsi" w:cstheme="minorHAnsi"/>
          <w:sz w:val="20"/>
          <w:szCs w:val="20"/>
        </w:rPr>
        <w:t xml:space="preserve">końcowej, w przypadku wykonywania przedmiotu umowy przy pomocy podwykonawców i dalszych podwykonawców, biorących udział </w:t>
      </w:r>
      <w:r w:rsid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 xml:space="preserve">w realizacji odebranych robót budowlanych, jest złożenie przez wykonawcę </w:t>
      </w:r>
      <w:r w:rsidR="0032126C" w:rsidRPr="00E54BF4">
        <w:rPr>
          <w:rFonts w:asciiTheme="minorHAnsi" w:eastAsia="Calibri" w:hAnsiTheme="minorHAnsi" w:cstheme="minorHAnsi"/>
          <w:sz w:val="20"/>
          <w:szCs w:val="20"/>
        </w:rPr>
        <w:t xml:space="preserve">do faktury </w:t>
      </w:r>
      <w:r w:rsidRPr="00E54BF4">
        <w:rPr>
          <w:rFonts w:asciiTheme="minorHAnsi" w:eastAsia="Calibri" w:hAnsiTheme="minorHAnsi" w:cstheme="minorHAnsi"/>
          <w:sz w:val="20"/>
          <w:szCs w:val="20"/>
        </w:rPr>
        <w:t>zestawieni</w:t>
      </w:r>
      <w:r w:rsidR="005E1007" w:rsidRPr="00E54BF4">
        <w:rPr>
          <w:rFonts w:asciiTheme="minorHAnsi" w:eastAsia="Calibri" w:hAnsiTheme="minorHAnsi" w:cstheme="minorHAnsi"/>
          <w:sz w:val="20"/>
          <w:szCs w:val="20"/>
        </w:rPr>
        <w:t>a</w:t>
      </w:r>
      <w:r w:rsidR="0032126C" w:rsidRPr="00E54BF4">
        <w:rPr>
          <w:rFonts w:asciiTheme="minorHAnsi" w:eastAsia="Calibri" w:hAnsiTheme="minorHAnsi" w:cstheme="minorHAnsi"/>
          <w:sz w:val="20"/>
          <w:szCs w:val="20"/>
        </w:rPr>
        <w:t xml:space="preserve"> </w:t>
      </w:r>
      <w:r w:rsidRPr="00E54BF4">
        <w:rPr>
          <w:rFonts w:asciiTheme="minorHAnsi" w:eastAsia="Calibri" w:hAnsiTheme="minorHAnsi" w:cstheme="minorHAnsi"/>
          <w:sz w:val="20"/>
          <w:szCs w:val="20"/>
        </w:rPr>
        <w:t xml:space="preserve">należności </w:t>
      </w:r>
      <w:r w:rsidR="007E15FF" w:rsidRPr="00E54BF4">
        <w:rPr>
          <w:rFonts w:asciiTheme="minorHAnsi" w:eastAsia="Calibri" w:hAnsiTheme="minorHAnsi" w:cstheme="minorHAnsi"/>
          <w:sz w:val="20"/>
          <w:szCs w:val="20"/>
        </w:rPr>
        <w:t>wobec podwykonawców określającego</w:t>
      </w:r>
      <w:r w:rsidR="00BC3944" w:rsidRPr="00E54BF4">
        <w:rPr>
          <w:rFonts w:asciiTheme="minorHAnsi" w:eastAsia="Calibri" w:hAnsiTheme="minorHAnsi" w:cstheme="minorHAnsi"/>
          <w:sz w:val="20"/>
          <w:szCs w:val="20"/>
        </w:rPr>
        <w:t>:</w:t>
      </w:r>
      <w:r w:rsidRPr="00E54BF4">
        <w:rPr>
          <w:rFonts w:asciiTheme="minorHAnsi" w:eastAsia="Calibri" w:hAnsiTheme="minorHAnsi" w:cstheme="minorHAnsi"/>
          <w:sz w:val="20"/>
          <w:szCs w:val="20"/>
        </w:rPr>
        <w:t xml:space="preserve"> nazwę podwykonawcy, </w:t>
      </w:r>
      <w:r w:rsidR="00BC3944" w:rsidRPr="00E54BF4">
        <w:rPr>
          <w:rFonts w:asciiTheme="minorHAnsi" w:eastAsia="Calibri" w:hAnsiTheme="minorHAnsi" w:cstheme="minorHAnsi"/>
          <w:sz w:val="20"/>
          <w:szCs w:val="20"/>
        </w:rPr>
        <w:t xml:space="preserve">zakres prac/umowy, </w:t>
      </w:r>
      <w:r w:rsidRPr="00E54BF4">
        <w:rPr>
          <w:rFonts w:asciiTheme="minorHAnsi" w:eastAsia="Calibri" w:hAnsiTheme="minorHAnsi" w:cstheme="minorHAnsi"/>
          <w:sz w:val="20"/>
          <w:szCs w:val="20"/>
        </w:rPr>
        <w:t xml:space="preserve">nr umowy </w:t>
      </w:r>
      <w:r w:rsidR="00022F62" w:rsidRP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 xml:space="preserve">o podwykonawstwo, </w:t>
      </w:r>
      <w:r w:rsidR="00BC3944" w:rsidRPr="00E54BF4">
        <w:rPr>
          <w:rFonts w:asciiTheme="minorHAnsi" w:eastAsia="Calibri" w:hAnsiTheme="minorHAnsi" w:cstheme="minorHAnsi"/>
          <w:sz w:val="20"/>
          <w:szCs w:val="20"/>
        </w:rPr>
        <w:t xml:space="preserve">kwotę umowy o podwykonawstwo, </w:t>
      </w:r>
      <w:r w:rsidRPr="00E54BF4">
        <w:rPr>
          <w:rFonts w:asciiTheme="minorHAnsi" w:eastAsia="Calibri" w:hAnsiTheme="minorHAnsi" w:cstheme="minorHAnsi"/>
          <w:sz w:val="20"/>
          <w:szCs w:val="20"/>
        </w:rPr>
        <w:t xml:space="preserve">nr faktury, </w:t>
      </w:r>
      <w:r w:rsidR="00BC3944" w:rsidRPr="00E54BF4">
        <w:rPr>
          <w:rFonts w:asciiTheme="minorHAnsi" w:eastAsia="Calibri" w:hAnsiTheme="minorHAnsi" w:cstheme="minorHAnsi"/>
          <w:sz w:val="20"/>
          <w:szCs w:val="20"/>
        </w:rPr>
        <w:t>termin płatności faktury</w:t>
      </w:r>
      <w:r w:rsidRPr="00E54BF4">
        <w:rPr>
          <w:rFonts w:asciiTheme="minorHAnsi" w:eastAsia="Calibri" w:hAnsiTheme="minorHAnsi" w:cstheme="minorHAnsi"/>
          <w:sz w:val="20"/>
          <w:szCs w:val="20"/>
        </w:rPr>
        <w:t xml:space="preserve">, </w:t>
      </w:r>
      <w:r w:rsidR="00BC3944" w:rsidRPr="00E54BF4">
        <w:rPr>
          <w:rFonts w:asciiTheme="minorHAnsi" w:eastAsia="Calibri" w:hAnsiTheme="minorHAnsi" w:cstheme="minorHAnsi"/>
          <w:sz w:val="20"/>
          <w:szCs w:val="20"/>
        </w:rPr>
        <w:t>kwotę</w:t>
      </w:r>
      <w:r w:rsidRPr="00E54BF4">
        <w:rPr>
          <w:rFonts w:asciiTheme="minorHAnsi" w:eastAsia="Calibri" w:hAnsiTheme="minorHAnsi" w:cstheme="minorHAnsi"/>
          <w:sz w:val="20"/>
          <w:szCs w:val="20"/>
        </w:rPr>
        <w:t xml:space="preserve"> </w:t>
      </w:r>
      <w:r w:rsidR="00BC3944" w:rsidRPr="00E54BF4">
        <w:rPr>
          <w:rFonts w:asciiTheme="minorHAnsi" w:eastAsia="Calibri" w:hAnsiTheme="minorHAnsi" w:cstheme="minorHAnsi"/>
          <w:sz w:val="20"/>
          <w:szCs w:val="20"/>
        </w:rPr>
        <w:t>zapłaconą/</w:t>
      </w:r>
      <w:r w:rsidRPr="00E54BF4">
        <w:rPr>
          <w:rFonts w:asciiTheme="minorHAnsi" w:eastAsia="Calibri" w:hAnsiTheme="minorHAnsi" w:cstheme="minorHAnsi"/>
          <w:sz w:val="20"/>
          <w:szCs w:val="20"/>
        </w:rPr>
        <w:t>do zapłaty</w:t>
      </w:r>
      <w:r w:rsidR="00BC3944" w:rsidRPr="00E54BF4">
        <w:rPr>
          <w:rFonts w:asciiTheme="minorHAnsi" w:eastAsia="Calibri" w:hAnsiTheme="minorHAnsi" w:cstheme="minorHAnsi"/>
          <w:sz w:val="20"/>
          <w:szCs w:val="20"/>
        </w:rPr>
        <w:t xml:space="preserve"> oraz ewentualne potrącenia jeśli wynikają z treści umowy o podwykonawstwo.</w:t>
      </w:r>
      <w:r w:rsidRPr="00E54BF4">
        <w:rPr>
          <w:rFonts w:asciiTheme="minorHAnsi" w:eastAsia="Calibri" w:hAnsiTheme="minorHAnsi" w:cstheme="minorHAnsi"/>
          <w:sz w:val="20"/>
          <w:szCs w:val="20"/>
        </w:rPr>
        <w:t xml:space="preserve"> Do zestawienia należy załączyć </w:t>
      </w:r>
      <w:r w:rsidR="007E15FF" w:rsidRPr="00E54BF4">
        <w:rPr>
          <w:rFonts w:asciiTheme="minorHAnsi" w:eastAsia="Calibri" w:hAnsiTheme="minorHAnsi" w:cstheme="minorHAnsi"/>
          <w:sz w:val="20"/>
          <w:szCs w:val="20"/>
        </w:rPr>
        <w:t>kopie</w:t>
      </w:r>
      <w:r w:rsidR="0067722F" w:rsidRPr="00E54BF4">
        <w:rPr>
          <w:rFonts w:asciiTheme="minorHAnsi" w:eastAsia="Calibri" w:hAnsiTheme="minorHAnsi" w:cstheme="minorHAnsi"/>
          <w:sz w:val="20"/>
          <w:szCs w:val="20"/>
        </w:rPr>
        <w:t xml:space="preserve"> </w:t>
      </w:r>
      <w:r w:rsidR="007E15FF" w:rsidRPr="00E54BF4">
        <w:rPr>
          <w:rFonts w:asciiTheme="minorHAnsi" w:eastAsia="Calibri" w:hAnsiTheme="minorHAnsi" w:cstheme="minorHAnsi"/>
          <w:sz w:val="20"/>
          <w:szCs w:val="20"/>
        </w:rPr>
        <w:t>faktur wystawionych przez podwykonawców i będących podstawą do wystawienia faktury przez wykonawcę, dowody potwierdzające dokonanie zapłaty wynagrodzenia na rzecz podwykonawców lub dalszych podwykonawców</w:t>
      </w:r>
      <w:r w:rsidR="003C7704" w:rsidRPr="00E54BF4">
        <w:rPr>
          <w:rFonts w:asciiTheme="minorHAnsi" w:eastAsia="Calibri" w:hAnsiTheme="minorHAnsi" w:cstheme="minorHAnsi"/>
          <w:sz w:val="20"/>
          <w:szCs w:val="20"/>
        </w:rPr>
        <w:t xml:space="preserve">, a w przypadku ich braku, </w:t>
      </w:r>
      <w:r w:rsidRPr="00E54BF4">
        <w:rPr>
          <w:rFonts w:asciiTheme="minorHAnsi" w:eastAsia="Calibri" w:hAnsiTheme="minorHAnsi" w:cstheme="minorHAnsi"/>
          <w:sz w:val="20"/>
          <w:szCs w:val="20"/>
        </w:rPr>
        <w:t>oświadczenia upoważni</w:t>
      </w:r>
      <w:r w:rsidR="003C7704" w:rsidRPr="00E54BF4">
        <w:rPr>
          <w:rFonts w:asciiTheme="minorHAnsi" w:eastAsia="Calibri" w:hAnsiTheme="minorHAnsi" w:cstheme="minorHAnsi"/>
          <w:sz w:val="20"/>
          <w:szCs w:val="20"/>
        </w:rPr>
        <w:t>ającego</w:t>
      </w:r>
      <w:r w:rsidRPr="00E54BF4">
        <w:rPr>
          <w:rFonts w:asciiTheme="minorHAnsi" w:eastAsia="Calibri" w:hAnsiTheme="minorHAnsi" w:cstheme="minorHAnsi"/>
          <w:sz w:val="20"/>
          <w:szCs w:val="20"/>
        </w:rPr>
        <w:t xml:space="preserve"> zamawiającego do przekazania wynagrodzenia należnego podwykonawcy lub dalszemu podwykonawcy, </w:t>
      </w:r>
      <w:r w:rsidR="003C7704" w:rsidRPr="00E54BF4">
        <w:rPr>
          <w:rFonts w:asciiTheme="minorHAnsi" w:eastAsia="Calibri" w:hAnsiTheme="minorHAnsi" w:cstheme="minorHAnsi"/>
          <w:sz w:val="20"/>
          <w:szCs w:val="20"/>
        </w:rPr>
        <w:t>(</w:t>
      </w:r>
      <w:r w:rsidRPr="00E54BF4">
        <w:rPr>
          <w:rFonts w:asciiTheme="minorHAnsi" w:eastAsia="Calibri" w:hAnsiTheme="minorHAnsi" w:cstheme="minorHAnsi"/>
          <w:sz w:val="20"/>
          <w:szCs w:val="20"/>
        </w:rPr>
        <w:t>który wykonywał roboty objęte wystawioną fakturą</w:t>
      </w:r>
      <w:r w:rsidR="003C7704" w:rsidRPr="00E54BF4">
        <w:rPr>
          <w:rFonts w:asciiTheme="minorHAnsi" w:eastAsia="Calibri" w:hAnsiTheme="minorHAnsi" w:cstheme="minorHAnsi"/>
          <w:sz w:val="20"/>
          <w:szCs w:val="20"/>
        </w:rPr>
        <w:t>)</w:t>
      </w:r>
      <w:r w:rsidRPr="00E54BF4">
        <w:rPr>
          <w:rFonts w:asciiTheme="minorHAnsi" w:eastAsia="Calibri" w:hAnsiTheme="minorHAnsi" w:cstheme="minorHAnsi"/>
          <w:sz w:val="20"/>
          <w:szCs w:val="20"/>
        </w:rPr>
        <w:t xml:space="preserve">, przelewem na jego konto, </w:t>
      </w:r>
      <w:r w:rsid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z pominięciem konta wykonawcy</w:t>
      </w:r>
      <w:r w:rsidR="00C440BE" w:rsidRPr="00E54BF4">
        <w:rPr>
          <w:rFonts w:asciiTheme="minorHAnsi" w:eastAsia="Calibri" w:hAnsiTheme="minorHAnsi" w:cstheme="minorHAnsi"/>
          <w:sz w:val="20"/>
          <w:szCs w:val="20"/>
        </w:rPr>
        <w:t xml:space="preserve"> (przekaz płatności</w:t>
      </w:r>
      <w:r w:rsidR="00063153" w:rsidRPr="00E54BF4">
        <w:rPr>
          <w:rFonts w:asciiTheme="minorHAnsi" w:eastAsia="Calibri" w:hAnsiTheme="minorHAnsi" w:cstheme="minorHAnsi"/>
          <w:sz w:val="20"/>
          <w:szCs w:val="20"/>
        </w:rPr>
        <w:t xml:space="preserve"> / płatność bezpośrednia</w:t>
      </w:r>
      <w:r w:rsidR="00C440BE" w:rsidRPr="00E54BF4">
        <w:rPr>
          <w:rFonts w:asciiTheme="minorHAnsi" w:eastAsia="Calibri" w:hAnsiTheme="minorHAnsi" w:cstheme="minorHAnsi"/>
          <w:sz w:val="20"/>
          <w:szCs w:val="20"/>
        </w:rPr>
        <w:t>)</w:t>
      </w:r>
      <w:r w:rsidR="003C7704" w:rsidRPr="00E54BF4">
        <w:rPr>
          <w:rFonts w:asciiTheme="minorHAnsi" w:eastAsia="Calibri" w:hAnsiTheme="minorHAnsi" w:cstheme="minorHAnsi"/>
          <w:sz w:val="20"/>
          <w:szCs w:val="20"/>
        </w:rPr>
        <w:t xml:space="preserve">. </w:t>
      </w:r>
    </w:p>
    <w:p w14:paraId="2D437481" w14:textId="065554AF" w:rsidR="005E1007" w:rsidRPr="00E54BF4" w:rsidRDefault="005E1007"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 xml:space="preserve">W przypadku, gdy wykonawca nie złoży dokumentów, o których mowa w ust. </w:t>
      </w:r>
      <w:r w:rsidR="003C7704" w:rsidRPr="00E54BF4">
        <w:rPr>
          <w:rFonts w:asciiTheme="minorHAnsi" w:eastAsia="Calibri" w:hAnsiTheme="minorHAnsi" w:cstheme="minorHAnsi"/>
          <w:sz w:val="20"/>
          <w:szCs w:val="20"/>
        </w:rPr>
        <w:t>10</w:t>
      </w:r>
      <w:r w:rsidRPr="00E54BF4">
        <w:rPr>
          <w:rFonts w:asciiTheme="minorHAnsi" w:eastAsia="Calibri" w:hAnsiTheme="minorHAnsi" w:cstheme="minorHAnsi"/>
          <w:sz w:val="20"/>
          <w:szCs w:val="20"/>
        </w:rPr>
        <w:t xml:space="preserve">, zamawiający wstrzymuje wypłatę </w:t>
      </w:r>
      <w:r w:rsidR="003C7704" w:rsidRPr="00E54BF4">
        <w:rPr>
          <w:rFonts w:asciiTheme="minorHAnsi" w:eastAsia="Calibri" w:hAnsiTheme="minorHAnsi" w:cstheme="minorHAnsi"/>
          <w:sz w:val="20"/>
          <w:szCs w:val="20"/>
        </w:rPr>
        <w:t xml:space="preserve">wynagrodzenia </w:t>
      </w:r>
      <w:r w:rsidRPr="00E54BF4">
        <w:rPr>
          <w:rFonts w:asciiTheme="minorHAnsi" w:eastAsia="Calibri" w:hAnsiTheme="minorHAnsi" w:cstheme="minorHAnsi"/>
          <w:sz w:val="20"/>
          <w:szCs w:val="20"/>
        </w:rPr>
        <w:t xml:space="preserve">należnego wykonawcy, w części równej sumie kwot wynikających </w:t>
      </w:r>
      <w:r w:rsidR="009818EE" w:rsidRP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z nieprzedstawionych dowodów zapłaty.</w:t>
      </w:r>
    </w:p>
    <w:p w14:paraId="011865C7" w14:textId="3A0951F1" w:rsidR="009645E0" w:rsidRPr="00E54BF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Zamawiający</w:t>
      </w:r>
      <w:r w:rsidR="00063153" w:rsidRPr="00E54BF4">
        <w:rPr>
          <w:rFonts w:asciiTheme="minorHAnsi" w:eastAsia="Calibri" w:hAnsiTheme="minorHAnsi" w:cstheme="minorHAnsi"/>
          <w:sz w:val="20"/>
          <w:szCs w:val="20"/>
        </w:rPr>
        <w:t xml:space="preserve"> </w:t>
      </w:r>
      <w:r w:rsidRPr="00E54BF4">
        <w:rPr>
          <w:rFonts w:asciiTheme="minorHAnsi" w:eastAsia="Calibri" w:hAnsiTheme="minorHAnsi" w:cstheme="minorHAnsi"/>
          <w:sz w:val="20"/>
          <w:szCs w:val="20"/>
        </w:rPr>
        <w:t xml:space="preserve">dokona </w:t>
      </w:r>
      <w:r w:rsidR="00CD29D0" w:rsidRPr="00E54BF4">
        <w:rPr>
          <w:rFonts w:asciiTheme="minorHAnsi" w:eastAsia="Calibri" w:hAnsiTheme="minorHAnsi" w:cstheme="minorHAnsi"/>
          <w:sz w:val="20"/>
          <w:szCs w:val="20"/>
        </w:rPr>
        <w:t>przekazu płatności</w:t>
      </w:r>
      <w:r w:rsidRPr="00E54BF4">
        <w:rPr>
          <w:rFonts w:asciiTheme="minorHAnsi" w:eastAsia="Calibri" w:hAnsiTheme="minorHAnsi" w:cstheme="minorHAnsi"/>
          <w:sz w:val="20"/>
          <w:szCs w:val="20"/>
        </w:rPr>
        <w:t xml:space="preserve"> </w:t>
      </w:r>
      <w:r w:rsidR="00063153" w:rsidRPr="00E54BF4">
        <w:rPr>
          <w:rFonts w:asciiTheme="minorHAnsi" w:eastAsia="Calibri" w:hAnsiTheme="minorHAnsi" w:cstheme="minorHAnsi"/>
          <w:sz w:val="20"/>
          <w:szCs w:val="20"/>
        </w:rPr>
        <w:t xml:space="preserve">lub płatności bezpośredniej </w:t>
      </w:r>
      <w:r w:rsidRPr="00E54BF4">
        <w:rPr>
          <w:rFonts w:asciiTheme="minorHAnsi" w:eastAsia="Calibri" w:hAnsiTheme="minorHAnsi" w:cstheme="minorHAnsi"/>
          <w:sz w:val="20"/>
          <w:szCs w:val="20"/>
        </w:rPr>
        <w:t xml:space="preserve">wynagrodzenia przysługującego podwykonawcy lub dalszemu podwykonawcy, który zawarł zaakceptowaną przez zamawiającego umowę </w:t>
      </w:r>
      <w:r w:rsidR="009818EE" w:rsidRP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o podwykonawstwo</w:t>
      </w:r>
      <w:r w:rsidR="00C440BE" w:rsidRPr="00E54BF4">
        <w:rPr>
          <w:rFonts w:asciiTheme="minorHAnsi" w:eastAsia="Calibri" w:hAnsiTheme="minorHAnsi" w:cstheme="minorHAnsi"/>
          <w:sz w:val="20"/>
          <w:szCs w:val="20"/>
        </w:rPr>
        <w:t xml:space="preserve"> na </w:t>
      </w:r>
      <w:r w:rsidRPr="00E54BF4">
        <w:rPr>
          <w:rFonts w:asciiTheme="minorHAnsi" w:eastAsia="Calibri" w:hAnsiTheme="minorHAnsi" w:cstheme="minorHAnsi"/>
          <w:sz w:val="20"/>
          <w:szCs w:val="20"/>
        </w:rPr>
        <w:t>roboty budowlane</w:t>
      </w:r>
      <w:r w:rsidR="00C440BE" w:rsidRPr="00E54BF4">
        <w:rPr>
          <w:rFonts w:asciiTheme="minorHAnsi" w:eastAsia="Calibri" w:hAnsiTheme="minorHAnsi" w:cstheme="minorHAnsi"/>
          <w:sz w:val="20"/>
          <w:szCs w:val="20"/>
        </w:rPr>
        <w:t xml:space="preserve"> lub przedłoż</w:t>
      </w:r>
      <w:r w:rsidR="00CD29D0" w:rsidRPr="00E54BF4">
        <w:rPr>
          <w:rFonts w:asciiTheme="minorHAnsi" w:eastAsia="Calibri" w:hAnsiTheme="minorHAnsi" w:cstheme="minorHAnsi"/>
          <w:sz w:val="20"/>
          <w:szCs w:val="20"/>
        </w:rPr>
        <w:t>ył</w:t>
      </w:r>
      <w:r w:rsidR="00C440BE" w:rsidRPr="00E54BF4">
        <w:rPr>
          <w:rFonts w:asciiTheme="minorHAnsi" w:eastAsia="Calibri" w:hAnsiTheme="minorHAnsi" w:cstheme="minorHAnsi"/>
          <w:sz w:val="20"/>
          <w:szCs w:val="20"/>
        </w:rPr>
        <w:t xml:space="preserve"> zamawiającemu </w:t>
      </w:r>
      <w:r w:rsidR="00CD29D0" w:rsidRPr="00E54BF4">
        <w:rPr>
          <w:rFonts w:asciiTheme="minorHAnsi" w:eastAsia="Calibri" w:hAnsiTheme="minorHAnsi" w:cstheme="minorHAnsi"/>
          <w:sz w:val="20"/>
          <w:szCs w:val="20"/>
        </w:rPr>
        <w:t>umowę na podwykonawstwo na</w:t>
      </w:r>
      <w:r w:rsidRPr="00E54BF4">
        <w:rPr>
          <w:rFonts w:asciiTheme="minorHAnsi" w:eastAsia="Calibri" w:hAnsiTheme="minorHAnsi" w:cstheme="minorHAnsi"/>
          <w:sz w:val="20"/>
          <w:szCs w:val="20"/>
        </w:rPr>
        <w:t xml:space="preserve"> dostawy lub usługi, w przypadku </w:t>
      </w:r>
      <w:r w:rsidR="00C440BE" w:rsidRPr="00E54BF4">
        <w:rPr>
          <w:rFonts w:asciiTheme="minorHAnsi" w:eastAsia="Calibri" w:hAnsiTheme="minorHAnsi" w:cstheme="minorHAnsi"/>
          <w:sz w:val="20"/>
          <w:szCs w:val="20"/>
        </w:rPr>
        <w:t>złożenia przez</w:t>
      </w:r>
      <w:r w:rsidRPr="00E54BF4">
        <w:rPr>
          <w:rFonts w:asciiTheme="minorHAnsi" w:eastAsia="Calibri" w:hAnsiTheme="minorHAnsi" w:cstheme="minorHAnsi"/>
          <w:sz w:val="20"/>
          <w:szCs w:val="20"/>
        </w:rPr>
        <w:t xml:space="preserve"> wykonawcę</w:t>
      </w:r>
      <w:r w:rsidR="00C440BE" w:rsidRPr="00E54BF4">
        <w:rPr>
          <w:rFonts w:asciiTheme="minorHAnsi" w:eastAsia="Calibri" w:hAnsiTheme="minorHAnsi" w:cstheme="minorHAnsi"/>
          <w:sz w:val="20"/>
          <w:szCs w:val="20"/>
        </w:rPr>
        <w:t xml:space="preserve"> lub</w:t>
      </w:r>
      <w:r w:rsidRPr="00E54BF4">
        <w:rPr>
          <w:rFonts w:asciiTheme="minorHAnsi" w:eastAsia="Calibri" w:hAnsiTheme="minorHAnsi" w:cstheme="minorHAnsi"/>
          <w:sz w:val="20"/>
          <w:szCs w:val="20"/>
        </w:rPr>
        <w:t xml:space="preserve"> podwykonawcę </w:t>
      </w:r>
      <w:r w:rsidR="00C440BE" w:rsidRPr="00E54BF4">
        <w:rPr>
          <w:rFonts w:asciiTheme="minorHAnsi" w:eastAsia="Calibri" w:hAnsiTheme="minorHAnsi" w:cstheme="minorHAnsi"/>
          <w:sz w:val="20"/>
          <w:szCs w:val="20"/>
        </w:rPr>
        <w:t xml:space="preserve">oświadczenia, </w:t>
      </w:r>
      <w:r w:rsidR="00E54BF4">
        <w:rPr>
          <w:rFonts w:asciiTheme="minorHAnsi" w:eastAsia="Calibri" w:hAnsiTheme="minorHAnsi" w:cstheme="minorHAnsi"/>
          <w:sz w:val="20"/>
          <w:szCs w:val="20"/>
        </w:rPr>
        <w:br/>
      </w:r>
      <w:r w:rsidR="00C440BE" w:rsidRPr="00E54BF4">
        <w:rPr>
          <w:rFonts w:asciiTheme="minorHAnsi" w:eastAsia="Calibri" w:hAnsiTheme="minorHAnsi" w:cstheme="minorHAnsi"/>
          <w:sz w:val="20"/>
          <w:szCs w:val="20"/>
        </w:rPr>
        <w:t>o którym mowa w ust. 10</w:t>
      </w:r>
      <w:r w:rsidRPr="00E54BF4">
        <w:rPr>
          <w:rFonts w:asciiTheme="minorHAnsi" w:eastAsia="Calibri" w:hAnsiTheme="minorHAnsi" w:cstheme="minorHAnsi"/>
          <w:sz w:val="20"/>
          <w:szCs w:val="20"/>
        </w:rPr>
        <w:t xml:space="preserve">. Zapłata </w:t>
      </w:r>
      <w:r w:rsidR="00534D8D" w:rsidRPr="00E54BF4">
        <w:rPr>
          <w:rFonts w:asciiTheme="minorHAnsi" w:eastAsia="Calibri" w:hAnsiTheme="minorHAnsi" w:cstheme="minorHAnsi"/>
          <w:sz w:val="20"/>
          <w:szCs w:val="20"/>
        </w:rPr>
        <w:t xml:space="preserve">należności bez odsetek, </w:t>
      </w:r>
      <w:r w:rsidRPr="00E54BF4">
        <w:rPr>
          <w:rFonts w:asciiTheme="minorHAnsi" w:eastAsia="Calibri" w:hAnsiTheme="minorHAnsi" w:cstheme="minorHAnsi"/>
          <w:sz w:val="20"/>
          <w:szCs w:val="20"/>
        </w:rPr>
        <w:t>nastąpi przelewem na rachunek bankowy podany na fakturze, której bezpośrednia zapłata dotyczy.</w:t>
      </w:r>
    </w:p>
    <w:p w14:paraId="217FFAFF" w14:textId="24E58D76" w:rsidR="009645E0" w:rsidRPr="00E54BF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 xml:space="preserve">Przed dokonaniem bezpośredniej zapłaty zamawiający poinformuje wykonawcę o możliwości złożenia </w:t>
      </w:r>
      <w:r w:rsidR="00534D8D" w:rsidRPr="00E54BF4">
        <w:rPr>
          <w:rFonts w:asciiTheme="minorHAnsi" w:eastAsia="Calibri" w:hAnsiTheme="minorHAnsi" w:cstheme="minorHAnsi"/>
          <w:sz w:val="20"/>
          <w:szCs w:val="20"/>
        </w:rPr>
        <w:br/>
      </w:r>
      <w:r w:rsidRPr="00E54BF4">
        <w:rPr>
          <w:rFonts w:asciiTheme="minorHAnsi" w:eastAsia="Calibri" w:hAnsiTheme="minorHAnsi" w:cstheme="minorHAnsi"/>
          <w:sz w:val="20"/>
          <w:szCs w:val="20"/>
        </w:rPr>
        <w:t>w formie pisemnej uwag dotyczących zasadności bezpośredniej zapłaty wynagrodzenia podwykonawcy lub dalszemu podwykonawcy oraz o terminie zgłaszania uwag, nie krótszym niż 7 dni od dnia doręczenia tej informacji.</w:t>
      </w:r>
    </w:p>
    <w:p w14:paraId="45CCC840" w14:textId="1E09B95D" w:rsidR="009645E0" w:rsidRPr="00E54BF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 xml:space="preserve">W przypadku zgłoszenia przez wykonawcę uwag, o których mowa w ust. </w:t>
      </w:r>
      <w:r w:rsidR="0032126C" w:rsidRPr="00E54BF4">
        <w:rPr>
          <w:rFonts w:asciiTheme="minorHAnsi" w:eastAsia="Calibri" w:hAnsiTheme="minorHAnsi" w:cstheme="minorHAnsi"/>
          <w:sz w:val="20"/>
          <w:szCs w:val="20"/>
        </w:rPr>
        <w:t>1</w:t>
      </w:r>
      <w:r w:rsidR="00534D8D" w:rsidRPr="00E54BF4">
        <w:rPr>
          <w:rFonts w:asciiTheme="minorHAnsi" w:eastAsia="Calibri" w:hAnsiTheme="minorHAnsi" w:cstheme="minorHAnsi"/>
          <w:sz w:val="20"/>
          <w:szCs w:val="20"/>
        </w:rPr>
        <w:t>3</w:t>
      </w:r>
      <w:r w:rsidRPr="00E54BF4">
        <w:rPr>
          <w:rFonts w:asciiTheme="minorHAnsi" w:eastAsia="Calibri" w:hAnsiTheme="minorHAnsi" w:cstheme="minorHAnsi"/>
          <w:sz w:val="20"/>
          <w:szCs w:val="20"/>
        </w:rPr>
        <w:t xml:space="preserve"> w terminie wskazanym przez zamawiającego, zamawiający może:</w:t>
      </w:r>
    </w:p>
    <w:p w14:paraId="5C2B2141" w14:textId="77777777" w:rsidR="009645E0" w:rsidRPr="00E54BF4" w:rsidRDefault="009645E0" w:rsidP="00E54BF4">
      <w:pPr>
        <w:numPr>
          <w:ilvl w:val="1"/>
          <w:numId w:val="63"/>
        </w:numPr>
        <w:tabs>
          <w:tab w:val="num" w:pos="567"/>
        </w:tabs>
        <w:autoSpaceDE w:val="0"/>
        <w:autoSpaceDN w:val="0"/>
        <w:adjustRightInd w:val="0"/>
        <w:ind w:left="567" w:hanging="567"/>
        <w:contextualSpacing/>
        <w:jc w:val="both"/>
        <w:rPr>
          <w:rFonts w:asciiTheme="minorHAnsi" w:eastAsia="Calibri" w:hAnsiTheme="minorHAnsi" w:cstheme="minorHAnsi"/>
          <w:sz w:val="20"/>
          <w:szCs w:val="20"/>
          <w:lang w:val="x-none" w:eastAsia="x-none"/>
        </w:rPr>
      </w:pPr>
      <w:r w:rsidRPr="00E54BF4">
        <w:rPr>
          <w:rFonts w:asciiTheme="minorHAnsi" w:eastAsia="Calibri" w:hAnsiTheme="minorHAnsi" w:cstheme="minorHAnsi"/>
          <w:sz w:val="20"/>
          <w:szCs w:val="20"/>
          <w:lang w:val="x-none" w:eastAsia="x-none"/>
        </w:rPr>
        <w:t>nie dokonać bezpośredniej zapłaty wynagrodzenia podwykonawcy lub dalszemu podwykonawcy, jeżeli wykonawca wykaże niezasadność takiej zapłaty, albo</w:t>
      </w:r>
    </w:p>
    <w:p w14:paraId="7DA7AAED" w14:textId="77777777" w:rsidR="009645E0" w:rsidRPr="00E54BF4" w:rsidRDefault="009645E0" w:rsidP="00E54BF4">
      <w:pPr>
        <w:numPr>
          <w:ilvl w:val="1"/>
          <w:numId w:val="63"/>
        </w:numPr>
        <w:tabs>
          <w:tab w:val="num" w:pos="567"/>
        </w:tabs>
        <w:autoSpaceDE w:val="0"/>
        <w:autoSpaceDN w:val="0"/>
        <w:adjustRightInd w:val="0"/>
        <w:ind w:left="567" w:hanging="567"/>
        <w:contextualSpacing/>
        <w:jc w:val="both"/>
        <w:rPr>
          <w:rFonts w:asciiTheme="minorHAnsi" w:eastAsia="Calibri" w:hAnsiTheme="minorHAnsi" w:cstheme="minorHAnsi"/>
          <w:sz w:val="20"/>
          <w:szCs w:val="20"/>
          <w:lang w:val="x-none" w:eastAsia="x-none"/>
        </w:rPr>
      </w:pPr>
      <w:r w:rsidRPr="00E54BF4">
        <w:rPr>
          <w:rFonts w:asciiTheme="minorHAnsi" w:eastAsia="Calibri" w:hAnsiTheme="minorHAnsi" w:cstheme="minorHAnsi"/>
          <w:sz w:val="20"/>
          <w:szCs w:val="20"/>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555104" w14:textId="77777777" w:rsidR="009645E0" w:rsidRPr="00E54BF4" w:rsidRDefault="009645E0" w:rsidP="00E54BF4">
      <w:pPr>
        <w:numPr>
          <w:ilvl w:val="1"/>
          <w:numId w:val="63"/>
        </w:numPr>
        <w:tabs>
          <w:tab w:val="num" w:pos="567"/>
        </w:tabs>
        <w:autoSpaceDE w:val="0"/>
        <w:autoSpaceDN w:val="0"/>
        <w:adjustRightInd w:val="0"/>
        <w:ind w:left="567" w:hanging="567"/>
        <w:contextualSpacing/>
        <w:jc w:val="both"/>
        <w:rPr>
          <w:rFonts w:asciiTheme="minorHAnsi" w:eastAsia="Calibri" w:hAnsiTheme="minorHAnsi" w:cstheme="minorHAnsi"/>
          <w:sz w:val="20"/>
          <w:szCs w:val="20"/>
          <w:lang w:val="x-none" w:eastAsia="x-none"/>
        </w:rPr>
      </w:pPr>
      <w:r w:rsidRPr="00E54BF4">
        <w:rPr>
          <w:rFonts w:asciiTheme="minorHAnsi" w:eastAsia="Calibri" w:hAnsiTheme="minorHAnsi" w:cstheme="minorHAnsi"/>
          <w:sz w:val="20"/>
          <w:szCs w:val="20"/>
          <w:lang w:val="x-none" w:eastAsia="x-none"/>
        </w:rPr>
        <w:t>dokonać bezpośredniej zapłaty wynagrodzenia podwykonawcy lub dalszemu podwykonawcy, jeżeli podwykonawca lub dalszy podwykonawca wykaże zasadność takiej zapłaty.</w:t>
      </w:r>
    </w:p>
    <w:p w14:paraId="7811D74C" w14:textId="0966B886" w:rsidR="009645E0" w:rsidRPr="00E54BF4" w:rsidRDefault="009645E0" w:rsidP="00E54BF4">
      <w:pPr>
        <w:numPr>
          <w:ilvl w:val="0"/>
          <w:numId w:val="19"/>
        </w:numPr>
        <w:tabs>
          <w:tab w:val="clear" w:pos="360"/>
          <w:tab w:val="num" w:pos="567"/>
        </w:tabs>
        <w:ind w:left="567" w:hanging="567"/>
        <w:jc w:val="both"/>
        <w:rPr>
          <w:rFonts w:asciiTheme="minorHAnsi" w:eastAsia="Calibri" w:hAnsiTheme="minorHAnsi" w:cstheme="minorHAnsi"/>
          <w:sz w:val="20"/>
          <w:szCs w:val="20"/>
        </w:rPr>
      </w:pPr>
      <w:r w:rsidRPr="00E54BF4">
        <w:rPr>
          <w:rFonts w:asciiTheme="minorHAnsi" w:eastAsia="Calibri" w:hAnsiTheme="minorHAnsi" w:cstheme="minorHAnsi"/>
          <w:sz w:val="20"/>
          <w:szCs w:val="20"/>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44C196DD" w14:textId="0B5DBD21" w:rsidR="0032126C" w:rsidRPr="00E54BF4" w:rsidRDefault="0032126C" w:rsidP="00E54BF4">
      <w:pPr>
        <w:pStyle w:val="Akapitzlist"/>
        <w:numPr>
          <w:ilvl w:val="0"/>
          <w:numId w:val="19"/>
        </w:numPr>
        <w:tabs>
          <w:tab w:val="clear" w:pos="360"/>
          <w:tab w:val="num" w:pos="567"/>
        </w:tabs>
        <w:ind w:left="567" w:hanging="567"/>
        <w:jc w:val="both"/>
        <w:rPr>
          <w:rFonts w:asciiTheme="minorHAnsi" w:eastAsia="Calibri" w:hAnsiTheme="minorHAnsi" w:cstheme="minorHAnsi"/>
          <w:sz w:val="20"/>
          <w:szCs w:val="20"/>
          <w:lang w:val="pl-PL" w:eastAsia="pl-PL"/>
        </w:rPr>
      </w:pPr>
      <w:r w:rsidRPr="00E54BF4">
        <w:rPr>
          <w:rFonts w:asciiTheme="minorHAnsi" w:eastAsia="Calibri" w:hAnsiTheme="minorHAnsi" w:cstheme="minorHAnsi"/>
          <w:sz w:val="20"/>
          <w:szCs w:val="20"/>
          <w:lang w:val="pl-PL" w:eastAsia="pl-PL"/>
        </w:rPr>
        <w:t>W przypadku złożenia kwoty wynagrodzenia do depozytu sądowego, zamawiający zastrzega sobie prawo do wstrzymania wypłaty wynagrodzenia wykonawcy bez prawa do naliczania odsetek ustawowych za opóźnienie w części wpłaconej na depozyt do czasu wydania depozytu. Jeżeli środki przekazane do depozytu zostaną wypłacone podwykonawcy lub wykonawcy, zapłatę uznaje się za dokonaną z chwilą złożenia kwoty wynagrodzenia do depozytu. Natomiast w przypadku wypłaty kwoty depozytu zamawiającemu, będzie on zobowiązany do uiszczenia wynagrodzenia w tej części w terminie 3 dni roboczych od dnia jej zaksięgowania na rachunku bankowego zamawiającego.</w:t>
      </w:r>
    </w:p>
    <w:p w14:paraId="5F7D7E6F" w14:textId="77777777" w:rsidR="009645E0" w:rsidRPr="00920854" w:rsidRDefault="009645E0" w:rsidP="009645E0">
      <w:pPr>
        <w:ind w:left="360"/>
        <w:jc w:val="both"/>
        <w:rPr>
          <w:rFonts w:asciiTheme="minorHAnsi" w:hAnsiTheme="minorHAnsi" w:cstheme="minorHAnsi"/>
          <w:sz w:val="20"/>
          <w:szCs w:val="20"/>
        </w:rPr>
      </w:pPr>
    </w:p>
    <w:p w14:paraId="1FC477FD" w14:textId="77777777" w:rsidR="00E54BF4" w:rsidRDefault="00E54BF4" w:rsidP="009645E0">
      <w:pPr>
        <w:autoSpaceDE w:val="0"/>
        <w:autoSpaceDN w:val="0"/>
        <w:adjustRightInd w:val="0"/>
        <w:jc w:val="center"/>
        <w:rPr>
          <w:rFonts w:asciiTheme="minorHAnsi" w:hAnsiTheme="minorHAnsi" w:cstheme="minorHAnsi"/>
          <w:b/>
          <w:bCs/>
          <w:sz w:val="20"/>
          <w:szCs w:val="20"/>
        </w:rPr>
      </w:pPr>
    </w:p>
    <w:p w14:paraId="47590F15" w14:textId="77777777" w:rsidR="00E54BF4" w:rsidRDefault="00E54BF4" w:rsidP="009645E0">
      <w:pPr>
        <w:autoSpaceDE w:val="0"/>
        <w:autoSpaceDN w:val="0"/>
        <w:adjustRightInd w:val="0"/>
        <w:jc w:val="center"/>
        <w:rPr>
          <w:rFonts w:asciiTheme="minorHAnsi" w:hAnsiTheme="minorHAnsi" w:cstheme="minorHAnsi"/>
          <w:b/>
          <w:bCs/>
          <w:sz w:val="20"/>
          <w:szCs w:val="20"/>
        </w:rPr>
      </w:pPr>
    </w:p>
    <w:p w14:paraId="7BD25C79" w14:textId="4F3BE1FA"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13</w:t>
      </w:r>
    </w:p>
    <w:p w14:paraId="50327894"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ODBIORY </w:t>
      </w:r>
    </w:p>
    <w:p w14:paraId="3B48B1E3" w14:textId="033BF94E" w:rsidR="009645E0" w:rsidRPr="00920854" w:rsidRDefault="009645E0" w:rsidP="00E54BF4">
      <w:pPr>
        <w:numPr>
          <w:ilvl w:val="0"/>
          <w:numId w:val="15"/>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Roboty zanikające i ulegające zakryciu podlegają odbiorom niezwłocznie, jednak nie później niż </w:t>
      </w:r>
      <w:r w:rsidR="0032126C" w:rsidRPr="00920854">
        <w:rPr>
          <w:rFonts w:asciiTheme="minorHAnsi" w:hAnsiTheme="minorHAnsi" w:cstheme="minorHAnsi"/>
          <w:sz w:val="20"/>
          <w:szCs w:val="20"/>
        </w:rPr>
        <w:br/>
      </w:r>
      <w:r w:rsidRPr="00920854">
        <w:rPr>
          <w:rFonts w:asciiTheme="minorHAnsi" w:hAnsiTheme="minorHAnsi" w:cstheme="minorHAnsi"/>
          <w:sz w:val="20"/>
          <w:szCs w:val="20"/>
        </w:rPr>
        <w:t>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EDD2F6C" w14:textId="77777777" w:rsidR="009645E0" w:rsidRPr="00920854" w:rsidRDefault="009645E0" w:rsidP="00E54BF4">
      <w:pPr>
        <w:numPr>
          <w:ilvl w:val="0"/>
          <w:numId w:val="15"/>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367139E5" w14:textId="77777777" w:rsidR="009645E0" w:rsidRPr="00920854" w:rsidRDefault="009645E0" w:rsidP="00E54BF4">
      <w:pPr>
        <w:numPr>
          <w:ilvl w:val="0"/>
          <w:numId w:val="15"/>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Odbiór robót ulegających zakryciu lub zanikających następuje odpowiednim wpisem do dziennika budowy lub na podstawie protokołu odbioru robót podpisanego przez właściwego inspektora nadzoru oraz kierownika budowy.</w:t>
      </w:r>
    </w:p>
    <w:p w14:paraId="30C6E32E" w14:textId="52973C6B" w:rsidR="009645E0" w:rsidRPr="00920854" w:rsidRDefault="009645E0" w:rsidP="00E54BF4">
      <w:pPr>
        <w:pStyle w:val="Akapitzlist"/>
        <w:numPr>
          <w:ilvl w:val="0"/>
          <w:numId w:val="15"/>
        </w:numPr>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rPr>
        <w:t xml:space="preserve">W przypadku </w:t>
      </w:r>
      <w:r w:rsidRPr="00920854">
        <w:rPr>
          <w:rFonts w:asciiTheme="minorHAnsi" w:hAnsiTheme="minorHAnsi" w:cstheme="minorHAnsi"/>
          <w:b/>
          <w:bCs/>
          <w:sz w:val="20"/>
          <w:szCs w:val="20"/>
        </w:rPr>
        <w:t>odbioru częściowego,</w:t>
      </w:r>
      <w:r w:rsidRPr="00920854">
        <w:rPr>
          <w:rFonts w:asciiTheme="minorHAnsi" w:hAnsiTheme="minorHAnsi" w:cstheme="minorHAnsi"/>
          <w:sz w:val="20"/>
          <w:szCs w:val="20"/>
        </w:rPr>
        <w:t xml:space="preserve"> stanowiącego po</w:t>
      </w:r>
      <w:r w:rsidR="00213902">
        <w:rPr>
          <w:rFonts w:asciiTheme="minorHAnsi" w:hAnsiTheme="minorHAnsi" w:cstheme="minorHAnsi"/>
          <w:sz w:val="20"/>
          <w:szCs w:val="20"/>
        </w:rPr>
        <w:t>d</w:t>
      </w:r>
      <w:r w:rsidRPr="00920854">
        <w:rPr>
          <w:rFonts w:asciiTheme="minorHAnsi" w:hAnsiTheme="minorHAnsi" w:cstheme="minorHAnsi"/>
          <w:sz w:val="20"/>
          <w:szCs w:val="20"/>
        </w:rPr>
        <w:t>stawę do wystawienia faktur</w:t>
      </w:r>
      <w:r w:rsidRPr="00920854">
        <w:rPr>
          <w:rFonts w:asciiTheme="minorHAnsi" w:hAnsiTheme="minorHAnsi" w:cstheme="minorHAnsi"/>
          <w:sz w:val="20"/>
          <w:szCs w:val="20"/>
          <w:lang w:val="pl-PL"/>
        </w:rPr>
        <w:t xml:space="preserve"> częściowych</w:t>
      </w:r>
      <w:r w:rsidRPr="00920854">
        <w:rPr>
          <w:rFonts w:asciiTheme="minorHAnsi" w:hAnsiTheme="minorHAnsi" w:cstheme="minorHAnsi"/>
          <w:sz w:val="20"/>
          <w:szCs w:val="20"/>
        </w:rPr>
        <w:t xml:space="preserve">, </w:t>
      </w:r>
      <w:r w:rsidRPr="00920854">
        <w:rPr>
          <w:rFonts w:asciiTheme="minorHAnsi" w:hAnsiTheme="minorHAnsi" w:cstheme="minorHAnsi"/>
          <w:sz w:val="20"/>
          <w:szCs w:val="20"/>
        </w:rPr>
        <w:br/>
      </w:r>
      <w:r w:rsidRPr="00920854">
        <w:rPr>
          <w:rFonts w:asciiTheme="minorHAnsi" w:hAnsiTheme="minorHAnsi" w:cstheme="minorHAnsi"/>
          <w:sz w:val="20"/>
          <w:szCs w:val="20"/>
          <w:lang w:val="pl-PL"/>
        </w:rPr>
        <w:t xml:space="preserve">wykonawca zgłasza gotowość do odbioru poprzez zawiadomienie </w:t>
      </w:r>
      <w:r w:rsidRPr="00920854">
        <w:rPr>
          <w:rFonts w:asciiTheme="minorHAnsi" w:hAnsiTheme="minorHAnsi" w:cstheme="minorHAnsi"/>
          <w:sz w:val="20"/>
          <w:szCs w:val="20"/>
        </w:rPr>
        <w:t>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 Odbiór częściowy robót jest dokonywany w celu częściowego rozliczenia wynagrodzenia za wykonane roboty.</w:t>
      </w:r>
    </w:p>
    <w:p w14:paraId="59061F25" w14:textId="75812716" w:rsidR="009645E0" w:rsidRPr="00920854" w:rsidRDefault="009645E0" w:rsidP="00E54BF4">
      <w:pPr>
        <w:pStyle w:val="Akapitzlist"/>
        <w:numPr>
          <w:ilvl w:val="0"/>
          <w:numId w:val="50"/>
        </w:numPr>
        <w:tabs>
          <w:tab w:val="clear" w:pos="360"/>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rPr>
        <w:t xml:space="preserve">Rozpoczęcie częściowego odbioru przedmiotu umowy o którym mowa w ust. 4 nastąpi </w:t>
      </w:r>
      <w:r w:rsidRPr="00920854">
        <w:rPr>
          <w:rFonts w:asciiTheme="minorHAnsi" w:hAnsiTheme="minorHAnsi" w:cstheme="minorHAnsi"/>
          <w:b/>
          <w:bCs/>
          <w:sz w:val="20"/>
          <w:szCs w:val="20"/>
        </w:rPr>
        <w:t xml:space="preserve">w terminie </w:t>
      </w:r>
      <w:r w:rsidRPr="00920854">
        <w:rPr>
          <w:rFonts w:asciiTheme="minorHAnsi" w:hAnsiTheme="minorHAnsi" w:cstheme="minorHAnsi"/>
          <w:b/>
          <w:bCs/>
          <w:sz w:val="20"/>
          <w:szCs w:val="20"/>
          <w:lang w:val="pl-PL"/>
        </w:rPr>
        <w:t>7</w:t>
      </w:r>
      <w:r w:rsidRPr="00920854">
        <w:rPr>
          <w:rFonts w:asciiTheme="minorHAnsi" w:hAnsiTheme="minorHAnsi" w:cstheme="minorHAnsi"/>
          <w:b/>
          <w:bCs/>
          <w:sz w:val="20"/>
          <w:szCs w:val="20"/>
        </w:rPr>
        <w:t xml:space="preserve"> dni roboczych </w:t>
      </w:r>
      <w:r w:rsidRPr="00920854">
        <w:rPr>
          <w:rFonts w:asciiTheme="minorHAnsi" w:hAnsiTheme="minorHAnsi" w:cstheme="minorHAnsi"/>
          <w:sz w:val="20"/>
          <w:szCs w:val="20"/>
        </w:rPr>
        <w:t xml:space="preserve">od dnia otrzymania przez zamawiającego zawiadomienia o gotowości do odbioru częściowego wraz z zestawieniem ilości i wartości wykonanych robót. </w:t>
      </w:r>
      <w:bookmarkStart w:id="8" w:name="_Hlk94809246"/>
      <w:r w:rsidRPr="00920854">
        <w:rPr>
          <w:rFonts w:asciiTheme="minorHAnsi" w:hAnsiTheme="minorHAnsi" w:cstheme="minorHAnsi"/>
          <w:sz w:val="20"/>
          <w:szCs w:val="20"/>
        </w:rPr>
        <w:t>Zamawiający wyznaczy termin rozpoczęcia odbioru. W czynnościach odbioru będą brali udział w szczególności przedstawiciele zamawiającego, właściwy inspektor nadzoru inwestorskiego, kierownik budowy oraz kierownik robót podlegających odbiorowi.</w:t>
      </w:r>
      <w:bookmarkEnd w:id="8"/>
      <w:r w:rsidRPr="00920854">
        <w:rPr>
          <w:rFonts w:asciiTheme="minorHAnsi" w:hAnsiTheme="minorHAnsi" w:cstheme="minorHAnsi"/>
          <w:sz w:val="20"/>
          <w:szCs w:val="20"/>
        </w:rPr>
        <w:t xml:space="preserve"> </w:t>
      </w:r>
      <w:r w:rsidR="0009094F">
        <w:rPr>
          <w:rFonts w:asciiTheme="minorHAnsi" w:hAnsiTheme="minorHAnsi" w:cstheme="minorHAnsi"/>
          <w:sz w:val="20"/>
          <w:szCs w:val="20"/>
        </w:rPr>
        <w:br/>
      </w:r>
      <w:r w:rsidRPr="00920854">
        <w:rPr>
          <w:rFonts w:asciiTheme="minorHAnsi" w:hAnsiTheme="minorHAnsi" w:cstheme="minorHAnsi"/>
          <w:sz w:val="20"/>
          <w:szCs w:val="20"/>
        </w:rPr>
        <w:t xml:space="preserve">Z czynności odbioru częściowego strony sporządzają protokół, zawierający ustalenia dokonane w toku odbioru, w tym w szczególności: zakres odebranych robót oraz kwoty należne do zapłaty wykonawcy. </w:t>
      </w:r>
      <w:r w:rsidR="009B00F2">
        <w:rPr>
          <w:rFonts w:asciiTheme="minorHAnsi" w:hAnsiTheme="minorHAnsi" w:cstheme="minorHAnsi"/>
          <w:sz w:val="20"/>
          <w:szCs w:val="20"/>
        </w:rPr>
        <w:br/>
      </w:r>
      <w:r w:rsidRPr="00920854">
        <w:rPr>
          <w:rFonts w:asciiTheme="minorHAnsi" w:hAnsiTheme="minorHAnsi" w:cstheme="minorHAnsi"/>
          <w:sz w:val="20"/>
          <w:szCs w:val="20"/>
        </w:rPr>
        <w:t>W protokole odbioru częściowego zostanie określone, w oparciu o kosztorys ofertowy stanowiący załącznik nr 4 do umowy oraz harmonogram rzeczowo-finansowy stanowiący załącznik nr 5 do umowy, zaawansowanie wykonania poszczególnych elementów robót podlegających odbiorowi oraz ich wartość oraz zestawienie wartości wykonanych i odebranych robót.</w:t>
      </w:r>
    </w:p>
    <w:p w14:paraId="5AE5BA90" w14:textId="76C57B3D" w:rsidR="009645E0" w:rsidRPr="00920854" w:rsidRDefault="009645E0" w:rsidP="00E54BF4">
      <w:pPr>
        <w:pStyle w:val="Akapitzlist"/>
        <w:numPr>
          <w:ilvl w:val="0"/>
          <w:numId w:val="50"/>
        </w:numPr>
        <w:tabs>
          <w:tab w:val="clear" w:pos="360"/>
        </w:tabs>
        <w:ind w:left="567" w:hanging="567"/>
        <w:jc w:val="both"/>
        <w:rPr>
          <w:rFonts w:asciiTheme="minorHAnsi" w:hAnsiTheme="minorHAnsi" w:cstheme="minorHAnsi"/>
          <w:sz w:val="20"/>
          <w:szCs w:val="20"/>
          <w:lang w:val="pl-PL" w:eastAsia="pl-PL"/>
        </w:rPr>
      </w:pPr>
      <w:r w:rsidRPr="00920854">
        <w:rPr>
          <w:rFonts w:asciiTheme="minorHAnsi" w:hAnsiTheme="minorHAnsi" w:cstheme="minorHAnsi"/>
          <w:sz w:val="20"/>
          <w:szCs w:val="20"/>
        </w:rPr>
        <w:t xml:space="preserve">Wykonawca zgłasza </w:t>
      </w:r>
      <w:r w:rsidRPr="00920854">
        <w:rPr>
          <w:rFonts w:asciiTheme="minorHAnsi" w:hAnsiTheme="minorHAnsi" w:cstheme="minorHAnsi"/>
          <w:b/>
          <w:bCs/>
          <w:sz w:val="20"/>
          <w:szCs w:val="20"/>
        </w:rPr>
        <w:t>gotowość do odbioru końcowego</w:t>
      </w:r>
      <w:r w:rsidRPr="00920854">
        <w:rPr>
          <w:rFonts w:asciiTheme="minorHAnsi" w:hAnsiTheme="minorHAnsi" w:cstheme="minorHAnsi"/>
          <w:sz w:val="20"/>
          <w:szCs w:val="20"/>
        </w:rPr>
        <w:t xml:space="preserve"> poprzez odpowiedni wpis do dziennika budowy </w:t>
      </w:r>
      <w:r w:rsidR="009B00F2">
        <w:rPr>
          <w:rFonts w:asciiTheme="minorHAnsi" w:hAnsiTheme="minorHAnsi" w:cstheme="minorHAnsi"/>
          <w:sz w:val="20"/>
          <w:szCs w:val="20"/>
        </w:rPr>
        <w:br/>
      </w:r>
      <w:r w:rsidRPr="00920854">
        <w:rPr>
          <w:rFonts w:asciiTheme="minorHAnsi" w:hAnsiTheme="minorHAnsi" w:cstheme="minorHAnsi"/>
          <w:sz w:val="20"/>
          <w:szCs w:val="20"/>
        </w:rPr>
        <w:t xml:space="preserve">i zawiadamia </w:t>
      </w:r>
      <w:r w:rsidRPr="00920854">
        <w:rPr>
          <w:rFonts w:asciiTheme="minorHAnsi" w:hAnsiTheme="minorHAnsi" w:cstheme="minorHAnsi"/>
          <w:sz w:val="20"/>
          <w:szCs w:val="20"/>
          <w:u w:val="single"/>
        </w:rPr>
        <w:t>w formie pisemnej</w:t>
      </w:r>
      <w:r w:rsidRPr="00920854">
        <w:rPr>
          <w:rFonts w:asciiTheme="minorHAnsi" w:hAnsiTheme="minorHAnsi" w:cstheme="minorHAnsi"/>
          <w:sz w:val="20"/>
          <w:szCs w:val="20"/>
        </w:rPr>
        <w:t xml:space="preserve"> o gotowości do odbioru zamawiającego oraz właściwego inspektora nadzoru inwestorskiego. </w:t>
      </w:r>
    </w:p>
    <w:p w14:paraId="3A330446" w14:textId="77777777" w:rsidR="009645E0" w:rsidRPr="00920854" w:rsidRDefault="009645E0" w:rsidP="00637FF2">
      <w:pPr>
        <w:pStyle w:val="Akapitzlist"/>
        <w:numPr>
          <w:ilvl w:val="0"/>
          <w:numId w:val="15"/>
        </w:numPr>
        <w:jc w:val="both"/>
        <w:rPr>
          <w:rFonts w:asciiTheme="minorHAnsi" w:hAnsiTheme="minorHAnsi" w:cstheme="minorHAnsi"/>
          <w:vanish/>
          <w:sz w:val="20"/>
          <w:szCs w:val="20"/>
        </w:rPr>
      </w:pPr>
    </w:p>
    <w:p w14:paraId="5237C2BA" w14:textId="77777777" w:rsidR="009645E0" w:rsidRPr="00920854" w:rsidRDefault="009645E0" w:rsidP="00637FF2">
      <w:pPr>
        <w:pStyle w:val="Akapitzlist"/>
        <w:numPr>
          <w:ilvl w:val="0"/>
          <w:numId w:val="15"/>
        </w:numPr>
        <w:jc w:val="both"/>
        <w:rPr>
          <w:rFonts w:asciiTheme="minorHAnsi" w:hAnsiTheme="minorHAnsi" w:cstheme="minorHAnsi"/>
          <w:vanish/>
          <w:sz w:val="20"/>
          <w:szCs w:val="20"/>
        </w:rPr>
      </w:pPr>
    </w:p>
    <w:p w14:paraId="4036367B" w14:textId="77777777" w:rsidR="009645E0" w:rsidRPr="003074CF" w:rsidRDefault="009645E0" w:rsidP="003074CF">
      <w:pPr>
        <w:pStyle w:val="Akapitzlist"/>
        <w:numPr>
          <w:ilvl w:val="0"/>
          <w:numId w:val="72"/>
        </w:numPr>
        <w:ind w:left="567" w:hanging="567"/>
        <w:jc w:val="both"/>
        <w:rPr>
          <w:rFonts w:asciiTheme="minorHAnsi" w:hAnsiTheme="minorHAnsi" w:cstheme="minorHAnsi"/>
          <w:sz w:val="20"/>
          <w:szCs w:val="20"/>
        </w:rPr>
      </w:pPr>
      <w:r w:rsidRPr="003074CF">
        <w:rPr>
          <w:rFonts w:asciiTheme="minorHAnsi" w:hAnsiTheme="minorHAnsi" w:cstheme="minorHAnsi"/>
          <w:sz w:val="20"/>
          <w:szCs w:val="20"/>
        </w:rPr>
        <w:t xml:space="preserve">Wykonawca jest zobowiązany załączyć do powiadomienia, o którym mowa wyżej: </w:t>
      </w:r>
    </w:p>
    <w:p w14:paraId="7AD4EF83" w14:textId="48BA0640" w:rsidR="009645E0" w:rsidRPr="00920854" w:rsidRDefault="009645E0" w:rsidP="00E54BF4">
      <w:pPr>
        <w:pStyle w:val="Akapitzlist"/>
        <w:numPr>
          <w:ilvl w:val="1"/>
          <w:numId w:val="9"/>
        </w:numPr>
        <w:tabs>
          <w:tab w:val="clear" w:pos="1680"/>
        </w:tabs>
        <w:ind w:left="993" w:hanging="284"/>
        <w:jc w:val="both"/>
        <w:rPr>
          <w:rFonts w:asciiTheme="minorHAnsi" w:hAnsiTheme="minorHAnsi" w:cstheme="minorHAnsi"/>
          <w:sz w:val="20"/>
          <w:szCs w:val="20"/>
          <w:lang w:val="pl-PL"/>
        </w:rPr>
      </w:pPr>
      <w:r w:rsidRPr="00920854">
        <w:rPr>
          <w:rFonts w:asciiTheme="minorHAnsi" w:hAnsiTheme="minorHAnsi" w:cstheme="minorHAnsi"/>
          <w:sz w:val="20"/>
          <w:szCs w:val="20"/>
          <w:lang w:val="pl-PL"/>
        </w:rPr>
        <w:t xml:space="preserve">oświadczenie kierownika budowy o zgodności wykonania obiektu z pozwoleniem na budowę, projektem budowlanym, obowiązującymi przepisami, o doprowadzeniu do należytego stanu </w:t>
      </w:r>
      <w:r w:rsidRPr="00920854">
        <w:rPr>
          <w:rFonts w:asciiTheme="minorHAnsi" w:hAnsiTheme="minorHAnsi" w:cstheme="minorHAnsi"/>
          <w:sz w:val="20"/>
          <w:szCs w:val="20"/>
          <w:lang w:val="pl-PL"/>
        </w:rPr>
        <w:br/>
        <w:t>i porządku terenu budowy, a także w razie korzystania o właściwym zagospodarowaniu terenów przyległych</w:t>
      </w:r>
      <w:r w:rsidR="00350627" w:rsidRPr="00920854">
        <w:rPr>
          <w:rFonts w:asciiTheme="minorHAnsi" w:hAnsiTheme="minorHAnsi" w:cstheme="minorHAnsi"/>
          <w:sz w:val="20"/>
          <w:szCs w:val="20"/>
          <w:lang w:val="pl-PL"/>
        </w:rPr>
        <w:t xml:space="preserve"> </w:t>
      </w:r>
      <w:r w:rsidRPr="00920854">
        <w:rPr>
          <w:rFonts w:asciiTheme="minorHAnsi" w:hAnsiTheme="minorHAnsi" w:cstheme="minorHAnsi"/>
          <w:sz w:val="20"/>
          <w:szCs w:val="20"/>
          <w:lang w:val="pl-PL"/>
        </w:rPr>
        <w:t>– w formie pisemnej (oryginał).</w:t>
      </w:r>
    </w:p>
    <w:p w14:paraId="55F564D5" w14:textId="77777777" w:rsidR="009645E0" w:rsidRPr="00920854" w:rsidRDefault="009645E0" w:rsidP="00E54BF4">
      <w:pPr>
        <w:pStyle w:val="Akapitzlist"/>
        <w:numPr>
          <w:ilvl w:val="1"/>
          <w:numId w:val="9"/>
        </w:numPr>
        <w:tabs>
          <w:tab w:val="clear" w:pos="1680"/>
        </w:tabs>
        <w:ind w:left="993" w:hanging="284"/>
        <w:jc w:val="both"/>
        <w:rPr>
          <w:rFonts w:asciiTheme="minorHAnsi" w:hAnsiTheme="minorHAnsi" w:cstheme="minorHAnsi"/>
          <w:sz w:val="20"/>
          <w:szCs w:val="20"/>
          <w:lang w:val="pl-PL"/>
        </w:rPr>
      </w:pPr>
      <w:r w:rsidRPr="00920854">
        <w:rPr>
          <w:rFonts w:asciiTheme="minorHAnsi" w:hAnsiTheme="minorHAnsi" w:cstheme="minorHAnsi"/>
          <w:sz w:val="20"/>
          <w:szCs w:val="20"/>
          <w:lang w:val="pl-PL"/>
        </w:rPr>
        <w:t>protokoły odbioru robót wykonanych przez podwykonawców – w formie  pisemnej (oryginał),</w:t>
      </w:r>
    </w:p>
    <w:p w14:paraId="422A1D1D" w14:textId="77777777" w:rsidR="009645E0" w:rsidRPr="00920854" w:rsidRDefault="009645E0" w:rsidP="00E54BF4">
      <w:pPr>
        <w:pStyle w:val="Akapitzlist"/>
        <w:numPr>
          <w:ilvl w:val="1"/>
          <w:numId w:val="9"/>
        </w:numPr>
        <w:tabs>
          <w:tab w:val="clear" w:pos="1680"/>
        </w:tabs>
        <w:ind w:left="993" w:hanging="284"/>
        <w:jc w:val="both"/>
        <w:rPr>
          <w:rFonts w:asciiTheme="minorHAnsi" w:hAnsiTheme="minorHAnsi" w:cstheme="minorHAnsi"/>
          <w:sz w:val="20"/>
          <w:szCs w:val="20"/>
          <w:lang w:val="pl-PL"/>
        </w:rPr>
      </w:pPr>
      <w:r w:rsidRPr="00920854">
        <w:rPr>
          <w:rFonts w:asciiTheme="minorHAnsi" w:hAnsiTheme="minorHAnsi" w:cstheme="minorHAnsi"/>
          <w:sz w:val="20"/>
          <w:szCs w:val="20"/>
          <w:lang w:val="pl-PL"/>
        </w:rPr>
        <w:t>wypełnione dzienniki budowy, w którym inspektorzy nadzoru inwestorskiego potwierdzili zakończenie wszystkich robót budowlanych – kserokopia;</w:t>
      </w:r>
    </w:p>
    <w:p w14:paraId="22CFBFA3" w14:textId="20D03C9F" w:rsidR="00E54BF4" w:rsidRDefault="009645E0" w:rsidP="003074CF">
      <w:pPr>
        <w:pStyle w:val="Akapitzlist"/>
        <w:numPr>
          <w:ilvl w:val="1"/>
          <w:numId w:val="73"/>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dokona oceny dokumentacji określonej w </w:t>
      </w:r>
      <w:r w:rsidR="00213902">
        <w:rPr>
          <w:rFonts w:asciiTheme="minorHAnsi" w:hAnsiTheme="minorHAnsi" w:cstheme="minorHAnsi"/>
          <w:sz w:val="20"/>
          <w:szCs w:val="20"/>
          <w:lang w:val="pl-PL"/>
        </w:rPr>
        <w:t>pkt 1)</w:t>
      </w:r>
      <w:r w:rsidRPr="00920854">
        <w:rPr>
          <w:rFonts w:asciiTheme="minorHAnsi" w:hAnsiTheme="minorHAnsi" w:cstheme="minorHAnsi"/>
          <w:sz w:val="20"/>
          <w:szCs w:val="20"/>
        </w:rPr>
        <w:t xml:space="preserve">.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t>
      </w:r>
      <w:r w:rsidR="00E54BF4">
        <w:rPr>
          <w:rFonts w:asciiTheme="minorHAnsi" w:hAnsiTheme="minorHAnsi" w:cstheme="minorHAnsi"/>
          <w:sz w:val="20"/>
          <w:szCs w:val="20"/>
        </w:rPr>
        <w:br/>
      </w:r>
      <w:r w:rsidRPr="00920854">
        <w:rPr>
          <w:rFonts w:asciiTheme="minorHAnsi" w:hAnsiTheme="minorHAnsi" w:cstheme="minorHAnsi"/>
          <w:sz w:val="20"/>
          <w:szCs w:val="20"/>
        </w:rPr>
        <w:t xml:space="preserve">w zakreślonym terminie. Skutki przedłożenia wadliwej lub wybrakowanej dokumentacji wymienionej </w:t>
      </w:r>
      <w:r w:rsidR="00E54BF4">
        <w:rPr>
          <w:rFonts w:asciiTheme="minorHAnsi" w:hAnsiTheme="minorHAnsi" w:cstheme="minorHAnsi"/>
          <w:sz w:val="20"/>
          <w:szCs w:val="20"/>
        </w:rPr>
        <w:br/>
      </w:r>
      <w:r w:rsidRPr="00920854">
        <w:rPr>
          <w:rFonts w:asciiTheme="minorHAnsi" w:hAnsiTheme="minorHAnsi" w:cstheme="minorHAnsi"/>
          <w:sz w:val="20"/>
          <w:szCs w:val="20"/>
        </w:rPr>
        <w:t xml:space="preserve">w niniejszym paragrafie w całości obciążają wykonawcę. </w:t>
      </w:r>
    </w:p>
    <w:p w14:paraId="2C963429" w14:textId="57098212" w:rsidR="009645E0" w:rsidRPr="00E54BF4" w:rsidRDefault="009645E0" w:rsidP="003074CF">
      <w:pPr>
        <w:pStyle w:val="Akapitzlist"/>
        <w:numPr>
          <w:ilvl w:val="1"/>
          <w:numId w:val="73"/>
        </w:numPr>
        <w:ind w:left="567" w:hanging="567"/>
        <w:jc w:val="both"/>
        <w:rPr>
          <w:rFonts w:asciiTheme="minorHAnsi" w:hAnsiTheme="minorHAnsi" w:cstheme="minorHAnsi"/>
          <w:sz w:val="20"/>
          <w:szCs w:val="20"/>
        </w:rPr>
      </w:pPr>
      <w:r w:rsidRPr="00E54BF4">
        <w:rPr>
          <w:rFonts w:asciiTheme="minorHAnsi" w:hAnsiTheme="minorHAnsi" w:cstheme="minorHAnsi"/>
          <w:sz w:val="20"/>
          <w:szCs w:val="20"/>
        </w:rPr>
        <w:lastRenderedPageBreak/>
        <w:t xml:space="preserve">Przystąpienie do odbioru końcowego przedmiotu umowy nastąpi w terminie </w:t>
      </w:r>
      <w:r w:rsidRPr="00E54BF4">
        <w:rPr>
          <w:rFonts w:asciiTheme="minorHAnsi" w:hAnsiTheme="minorHAnsi" w:cstheme="minorHAnsi"/>
          <w:b/>
          <w:bCs/>
          <w:sz w:val="20"/>
          <w:szCs w:val="20"/>
        </w:rPr>
        <w:t>10 dni roboczych</w:t>
      </w:r>
      <w:r w:rsidRPr="00E54BF4">
        <w:rPr>
          <w:rFonts w:asciiTheme="minorHAnsi" w:hAnsiTheme="minorHAnsi" w:cstheme="minorHAnsi"/>
          <w:sz w:val="20"/>
          <w:szCs w:val="20"/>
        </w:rPr>
        <w:t xml:space="preserve"> od dnia otrzymania przez zamawiającego </w:t>
      </w:r>
      <w:r w:rsidRPr="00E54BF4">
        <w:rPr>
          <w:rFonts w:asciiTheme="minorHAnsi" w:hAnsiTheme="minorHAnsi" w:cstheme="minorHAnsi"/>
          <w:sz w:val="20"/>
          <w:szCs w:val="20"/>
          <w:u w:val="single"/>
        </w:rPr>
        <w:t xml:space="preserve">kompletnego </w:t>
      </w:r>
      <w:r w:rsidRPr="00E54BF4">
        <w:rPr>
          <w:rFonts w:asciiTheme="minorHAnsi" w:hAnsiTheme="minorHAnsi" w:cstheme="minorHAnsi"/>
          <w:sz w:val="20"/>
          <w:szCs w:val="20"/>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195BC43E" w14:textId="77777777" w:rsidR="009645E0" w:rsidRPr="00920854" w:rsidRDefault="009645E0" w:rsidP="003074CF">
      <w:pPr>
        <w:pStyle w:val="Akapitzlist"/>
        <w:numPr>
          <w:ilvl w:val="1"/>
          <w:numId w:val="73"/>
        </w:numPr>
        <w:ind w:left="567" w:hanging="567"/>
        <w:jc w:val="both"/>
        <w:rPr>
          <w:rFonts w:asciiTheme="minorHAnsi" w:hAnsiTheme="minorHAnsi" w:cstheme="minorHAnsi"/>
          <w:sz w:val="20"/>
          <w:szCs w:val="20"/>
        </w:rPr>
      </w:pPr>
      <w:r w:rsidRPr="00920854">
        <w:rPr>
          <w:rFonts w:asciiTheme="minorHAnsi" w:eastAsia="Tahoma" w:hAnsiTheme="minorHAnsi" w:cstheme="minorHAnsi"/>
          <w:b/>
          <w:sz w:val="20"/>
          <w:szCs w:val="20"/>
        </w:rPr>
        <w:t>Najpóźniej do dnia odbioru końcowego przedmiotu umowy lecz nie później niż w dniu odbioru</w:t>
      </w:r>
      <w:r w:rsidRPr="00920854">
        <w:rPr>
          <w:rFonts w:asciiTheme="minorHAnsi" w:eastAsia="Tahoma" w:hAnsiTheme="minorHAnsi" w:cstheme="minorHAnsi"/>
          <w:sz w:val="20"/>
          <w:szCs w:val="20"/>
        </w:rPr>
        <w:t xml:space="preserve"> wykonawca przekaże zamawiającemu następujące dokumenty:</w:t>
      </w:r>
    </w:p>
    <w:p w14:paraId="70842C9A" w14:textId="2B35DF05"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Pozwolenie na użytkowanie lub przyjęte przez właściwy organ nadzoru budowlanego zawiadomienie </w:t>
      </w:r>
      <w:r w:rsidR="009B00F2">
        <w:rPr>
          <w:rFonts w:asciiTheme="minorHAnsi" w:eastAsia="Tahoma" w:hAnsiTheme="minorHAnsi" w:cstheme="minorHAnsi"/>
          <w:sz w:val="20"/>
          <w:szCs w:val="20"/>
        </w:rPr>
        <w:br/>
      </w:r>
      <w:r w:rsidRPr="00920854">
        <w:rPr>
          <w:rFonts w:asciiTheme="minorHAnsi" w:eastAsia="Tahoma" w:hAnsiTheme="minorHAnsi" w:cstheme="minorHAnsi"/>
          <w:sz w:val="20"/>
          <w:szCs w:val="20"/>
        </w:rPr>
        <w:t xml:space="preserve">o zakończeniu budowy, </w:t>
      </w:r>
    </w:p>
    <w:p w14:paraId="19B004FC" w14:textId="77777777"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wypełnione dzienniki budowy, w którym inspektorzy nadzoru inwestorskiego potwierdzili zakończenie wszystkich robót budowlanych – oryginał</w:t>
      </w:r>
    </w:p>
    <w:p w14:paraId="186166BF" w14:textId="4CB9922A"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hAnsiTheme="minorHAnsi" w:cstheme="minorHAnsi"/>
          <w:sz w:val="20"/>
          <w:szCs w:val="20"/>
        </w:rPr>
        <w:t>w stosunku do zastosowanych materiałów lub urządzeń dokumenty stwierdzające ich dopuszczenie do obrotu i powszechnego stosowania np. certyfikat na znak bezpieczeństwa, certyfikat lub deklarację zgodności, aprobatę techniczną</w:t>
      </w:r>
      <w:r w:rsidR="00994379" w:rsidRPr="00920854">
        <w:rPr>
          <w:rFonts w:asciiTheme="minorHAnsi" w:hAnsiTheme="minorHAnsi" w:cstheme="minorHAnsi"/>
          <w:sz w:val="20"/>
          <w:szCs w:val="20"/>
        </w:rPr>
        <w:t xml:space="preserve"> - </w:t>
      </w:r>
      <w:r w:rsidR="00994379" w:rsidRPr="00920854">
        <w:rPr>
          <w:rFonts w:asciiTheme="minorHAnsi" w:hAnsiTheme="minorHAnsi" w:cstheme="minorHAnsi"/>
          <w:sz w:val="20"/>
          <w:szCs w:val="20"/>
          <w:u w:val="single"/>
        </w:rPr>
        <w:t>n</w:t>
      </w:r>
      <w:r w:rsidRPr="00920854">
        <w:rPr>
          <w:rFonts w:asciiTheme="minorHAnsi" w:hAnsiTheme="minorHAnsi" w:cstheme="minorHAnsi"/>
          <w:sz w:val="20"/>
          <w:szCs w:val="20"/>
          <w:u w:val="single"/>
        </w:rPr>
        <w:t xml:space="preserve">a dokumentach wymaga się adnotacji kierownika budowy </w:t>
      </w:r>
      <w:r w:rsidR="009B00F2">
        <w:rPr>
          <w:rFonts w:asciiTheme="minorHAnsi" w:hAnsiTheme="minorHAnsi" w:cstheme="minorHAnsi"/>
          <w:sz w:val="20"/>
          <w:szCs w:val="20"/>
          <w:u w:val="single"/>
        </w:rPr>
        <w:br/>
      </w:r>
      <w:r w:rsidRPr="00920854">
        <w:rPr>
          <w:rFonts w:asciiTheme="minorHAnsi" w:hAnsiTheme="minorHAnsi" w:cstheme="minorHAnsi"/>
          <w:sz w:val="20"/>
          <w:szCs w:val="20"/>
          <w:u w:val="single"/>
        </w:rPr>
        <w:t>o wbudowaniu materiałów lub urządzeń na przedmiotowym zadaniu,</w:t>
      </w:r>
    </w:p>
    <w:p w14:paraId="6BAF61E9" w14:textId="5FDFC670"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powykonawczą inwentaryzację geodezyjną,</w:t>
      </w:r>
    </w:p>
    <w:p w14:paraId="424C0E26" w14:textId="61578EB0"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kopie rysunków z zatwierdzonego projektu budowlanego z naniesionymi zmianami oraz w razie potrzeby uzupełniający opis (</w:t>
      </w:r>
      <w:r w:rsidR="00350627" w:rsidRPr="00920854">
        <w:rPr>
          <w:rFonts w:asciiTheme="minorHAnsi" w:eastAsia="Tahoma" w:hAnsiTheme="minorHAnsi" w:cstheme="minorHAnsi"/>
          <w:sz w:val="20"/>
          <w:szCs w:val="20"/>
        </w:rPr>
        <w:t>w przypadku występowania zmian nieistotnych</w:t>
      </w:r>
      <w:r w:rsidRPr="00920854">
        <w:rPr>
          <w:rFonts w:asciiTheme="minorHAnsi" w:eastAsia="Tahoma" w:hAnsiTheme="minorHAnsi" w:cstheme="minorHAnsi"/>
          <w:sz w:val="20"/>
          <w:szCs w:val="20"/>
        </w:rPr>
        <w:t xml:space="preserve">); na kopiach rysunków z naniesionymi zmianami musi znajdować się oryginalny wpis projektanta o kwalifikacji zmian jako nieistotnych wraz z pieczątką </w:t>
      </w:r>
      <w:r w:rsidR="00350627" w:rsidRPr="00920854">
        <w:rPr>
          <w:rFonts w:asciiTheme="minorHAnsi" w:eastAsia="Tahoma" w:hAnsiTheme="minorHAnsi" w:cstheme="minorHAnsi"/>
          <w:sz w:val="20"/>
          <w:szCs w:val="20"/>
        </w:rPr>
        <w:t>oraz</w:t>
      </w:r>
      <w:r w:rsidRPr="00920854">
        <w:rPr>
          <w:rFonts w:asciiTheme="minorHAnsi" w:eastAsia="Tahoma" w:hAnsiTheme="minorHAnsi" w:cstheme="minorHAnsi"/>
          <w:sz w:val="20"/>
          <w:szCs w:val="20"/>
        </w:rPr>
        <w:t xml:space="preserve"> zatwierdzeniem zmiany przez właściwego rzeczoznawcę w przypadku, gdy takie zatwierdzenie jest wymagane; oświadczenie kierownika budowy winno być potwierdzone przez projektanta i inspektora nadzoru,</w:t>
      </w:r>
    </w:p>
    <w:p w14:paraId="7AC78DDC" w14:textId="77777777"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wymagane dokumenty, protokoły i zaświadczenia z przeprowadzonych przez wykonawcę badań, sprawdzeń oraz protokoły odbioru robót branżowych objętych zamówieniem – oryginały dokumentów</w:t>
      </w:r>
    </w:p>
    <w:p w14:paraId="549A2AC1" w14:textId="77777777" w:rsidR="009645E0" w:rsidRPr="00920854" w:rsidRDefault="009645E0" w:rsidP="00E54BF4">
      <w:pPr>
        <w:numPr>
          <w:ilvl w:val="0"/>
          <w:numId w:val="30"/>
        </w:numPr>
        <w:ind w:left="851" w:hanging="284"/>
        <w:jc w:val="both"/>
        <w:rPr>
          <w:rFonts w:asciiTheme="minorHAnsi" w:eastAsia="Tahoma" w:hAnsiTheme="minorHAnsi" w:cstheme="minorHAnsi"/>
          <w:sz w:val="20"/>
          <w:szCs w:val="20"/>
        </w:rPr>
      </w:pPr>
      <w:r w:rsidRPr="00920854">
        <w:rPr>
          <w:rFonts w:asciiTheme="minorHAnsi" w:hAnsiTheme="minorHAnsi" w:cstheme="minorHAnsi"/>
          <w:sz w:val="20"/>
          <w:szCs w:val="20"/>
        </w:rPr>
        <w:t>inne dokumenty wymagane przepisami prawa, w szczególności art. 57 ustawy Prawo budowlane).</w:t>
      </w:r>
    </w:p>
    <w:p w14:paraId="482C7E25" w14:textId="2C1E040F" w:rsidR="00E54BF4" w:rsidRDefault="009645E0" w:rsidP="003074CF">
      <w:pPr>
        <w:pStyle w:val="Akapitzlist"/>
        <w:numPr>
          <w:ilvl w:val="1"/>
          <w:numId w:val="73"/>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dokona oceny dokumentacji określonej w </w:t>
      </w:r>
      <w:r w:rsidR="003074CF">
        <w:rPr>
          <w:rFonts w:asciiTheme="minorHAnsi" w:hAnsiTheme="minorHAnsi" w:cstheme="minorHAnsi"/>
          <w:sz w:val="20"/>
          <w:szCs w:val="20"/>
          <w:lang w:val="pl-PL"/>
        </w:rPr>
        <w:t>pkt 4)</w:t>
      </w:r>
      <w:r w:rsidRPr="00920854">
        <w:rPr>
          <w:rFonts w:asciiTheme="minorHAnsi" w:hAnsiTheme="minorHAnsi" w:cstheme="minorHAnsi"/>
          <w:sz w:val="20"/>
          <w:szCs w:val="20"/>
        </w:rPr>
        <w:t xml:space="preserve">. Brak jakiegokolwiek dokumentu lub stwierdzenie jego wady zamawiający zakwalifikować może jako podstawę do odmowy odbioru lub wady stwierdzone podczas odbioru. Skutki przedłożenia wadliwej lub wybrakowanej dokumentacji </w:t>
      </w:r>
      <w:r w:rsidRPr="00165E56">
        <w:rPr>
          <w:rFonts w:asciiTheme="minorHAnsi" w:hAnsiTheme="minorHAnsi" w:cstheme="minorHAnsi"/>
          <w:sz w:val="20"/>
          <w:szCs w:val="20"/>
        </w:rPr>
        <w:t xml:space="preserve">wymienionej </w:t>
      </w:r>
      <w:r w:rsidR="00165E56" w:rsidRPr="00165E56">
        <w:rPr>
          <w:rFonts w:asciiTheme="minorHAnsi" w:hAnsiTheme="minorHAnsi" w:cstheme="minorHAnsi"/>
          <w:sz w:val="20"/>
          <w:szCs w:val="20"/>
          <w:lang w:val="pl-PL"/>
        </w:rPr>
        <w:t xml:space="preserve">w pkt 4) </w:t>
      </w:r>
      <w:r w:rsidRPr="00920854">
        <w:rPr>
          <w:rFonts w:asciiTheme="minorHAnsi" w:hAnsiTheme="minorHAnsi" w:cstheme="minorHAnsi"/>
          <w:sz w:val="20"/>
          <w:szCs w:val="20"/>
        </w:rPr>
        <w:t>w całości obciążają wykonawcę.</w:t>
      </w:r>
    </w:p>
    <w:p w14:paraId="3DCEC825" w14:textId="77777777" w:rsidR="00E54BF4" w:rsidRDefault="009645E0" w:rsidP="003074CF">
      <w:pPr>
        <w:pStyle w:val="Akapitzlist"/>
        <w:numPr>
          <w:ilvl w:val="1"/>
          <w:numId w:val="73"/>
        </w:numPr>
        <w:ind w:left="567" w:hanging="567"/>
        <w:jc w:val="both"/>
        <w:rPr>
          <w:rFonts w:asciiTheme="minorHAnsi" w:hAnsiTheme="minorHAnsi" w:cstheme="minorHAnsi"/>
          <w:sz w:val="20"/>
          <w:szCs w:val="20"/>
        </w:rPr>
      </w:pPr>
      <w:r w:rsidRPr="00E54BF4">
        <w:rPr>
          <w:rFonts w:asciiTheme="minorHAnsi" w:hAnsiTheme="minorHAnsi" w:cstheme="minorHAnsi"/>
          <w:sz w:val="20"/>
          <w:szCs w:val="20"/>
        </w:rPr>
        <w:t xml:space="preserve">Z czynności odbioru końcowego strony sporządzają protokół, w którym wyszczególnione </w:t>
      </w:r>
      <w:r w:rsidR="008668DF" w:rsidRPr="00E54BF4">
        <w:rPr>
          <w:rFonts w:asciiTheme="minorHAnsi" w:hAnsiTheme="minorHAnsi" w:cstheme="minorHAnsi"/>
          <w:sz w:val="20"/>
          <w:szCs w:val="20"/>
          <w:lang w:val="pl-PL"/>
        </w:rPr>
        <w:t xml:space="preserve">zostaną m.in. </w:t>
      </w:r>
      <w:r w:rsidR="002B004C" w:rsidRPr="00E54BF4">
        <w:rPr>
          <w:rFonts w:asciiTheme="minorHAnsi" w:hAnsiTheme="minorHAnsi" w:cstheme="minorHAnsi"/>
          <w:sz w:val="20"/>
          <w:szCs w:val="20"/>
          <w:lang w:val="pl-PL"/>
        </w:rPr>
        <w:t>zakres</w:t>
      </w:r>
      <w:r w:rsidR="008668DF" w:rsidRPr="00E54BF4">
        <w:rPr>
          <w:rFonts w:asciiTheme="minorHAnsi" w:hAnsiTheme="minorHAnsi" w:cstheme="minorHAnsi"/>
          <w:sz w:val="20"/>
          <w:szCs w:val="20"/>
          <w:lang w:val="pl-PL"/>
        </w:rPr>
        <w:t xml:space="preserve"> i</w:t>
      </w:r>
      <w:r w:rsidRPr="00E54BF4">
        <w:rPr>
          <w:rFonts w:asciiTheme="minorHAnsi" w:hAnsiTheme="minorHAnsi" w:cstheme="minorHAnsi"/>
          <w:sz w:val="20"/>
          <w:szCs w:val="20"/>
        </w:rPr>
        <w:t xml:space="preserve"> koszt</w:t>
      </w:r>
      <w:r w:rsidR="008668DF" w:rsidRPr="00E54BF4">
        <w:rPr>
          <w:rFonts w:asciiTheme="minorHAnsi" w:hAnsiTheme="minorHAnsi" w:cstheme="minorHAnsi"/>
          <w:sz w:val="20"/>
          <w:szCs w:val="20"/>
          <w:lang w:val="pl-PL"/>
        </w:rPr>
        <w:t xml:space="preserve"> realizacji odbieranego obiektu oraz inne</w:t>
      </w:r>
      <w:r w:rsidRPr="00E54BF4">
        <w:rPr>
          <w:rFonts w:asciiTheme="minorHAnsi" w:hAnsiTheme="minorHAnsi" w:cstheme="minorHAnsi"/>
          <w:sz w:val="20"/>
          <w:szCs w:val="20"/>
        </w:rPr>
        <w:t xml:space="preserve"> ustalenia dokonane w toku odbioru.  </w:t>
      </w:r>
    </w:p>
    <w:p w14:paraId="352763C6" w14:textId="721C2BF2" w:rsidR="009645E0" w:rsidRPr="00E54BF4" w:rsidRDefault="009645E0" w:rsidP="003074CF">
      <w:pPr>
        <w:pStyle w:val="Akapitzlist"/>
        <w:numPr>
          <w:ilvl w:val="1"/>
          <w:numId w:val="73"/>
        </w:numPr>
        <w:ind w:left="567" w:hanging="567"/>
        <w:jc w:val="both"/>
        <w:rPr>
          <w:rFonts w:asciiTheme="minorHAnsi" w:hAnsiTheme="minorHAnsi" w:cstheme="minorHAnsi"/>
          <w:sz w:val="20"/>
          <w:szCs w:val="20"/>
        </w:rPr>
      </w:pPr>
      <w:r w:rsidRPr="00E54BF4">
        <w:rPr>
          <w:rFonts w:asciiTheme="minorHAnsi" w:hAnsiTheme="minorHAnsi" w:cstheme="minorHAnsi"/>
          <w:sz w:val="20"/>
          <w:szCs w:val="20"/>
        </w:rPr>
        <w:t xml:space="preserve">Odbiór końcowy następuje na podstawie protokołu odbioru podpisanego przez przedstawiciela zamawiającego, właściwych inspektorów nadzoru oraz kierownika budowy i przedstawiciela wykonawcy. </w:t>
      </w:r>
    </w:p>
    <w:p w14:paraId="432B67DD" w14:textId="77777777" w:rsidR="009645E0" w:rsidRPr="00920854" w:rsidRDefault="009645E0" w:rsidP="003074CF">
      <w:pPr>
        <w:numPr>
          <w:ilvl w:val="0"/>
          <w:numId w:val="73"/>
        </w:numPr>
        <w:ind w:left="567" w:hanging="567"/>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Jeżeli w toku czynności odbiorów zostaną stwierdzone wady to zamawiającemu przysługują następujące uprawnienia:</w:t>
      </w:r>
    </w:p>
    <w:p w14:paraId="733C6751" w14:textId="07D311E4" w:rsidR="009645E0" w:rsidRPr="00920854" w:rsidRDefault="008668DF" w:rsidP="00E54BF4">
      <w:pPr>
        <w:numPr>
          <w:ilvl w:val="1"/>
          <w:numId w:val="64"/>
        </w:numPr>
        <w:tabs>
          <w:tab w:val="left" w:pos="2443"/>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J</w:t>
      </w:r>
      <w:r w:rsidR="009645E0" w:rsidRPr="00920854">
        <w:rPr>
          <w:rFonts w:asciiTheme="minorHAnsi" w:hAnsiTheme="minorHAnsi" w:cstheme="minorHAnsi"/>
          <w:sz w:val="20"/>
          <w:szCs w:val="20"/>
        </w:rPr>
        <w:t>eżeli wady nie nadają się do usunięcia to:</w:t>
      </w:r>
    </w:p>
    <w:p w14:paraId="6F548D0D" w14:textId="77777777" w:rsidR="009645E0" w:rsidRPr="00920854" w:rsidRDefault="009645E0" w:rsidP="00E54BF4">
      <w:pPr>
        <w:numPr>
          <w:ilvl w:val="1"/>
          <w:numId w:val="65"/>
        </w:numPr>
        <w:ind w:left="851" w:hanging="284"/>
        <w:jc w:val="both"/>
        <w:rPr>
          <w:rFonts w:asciiTheme="minorHAnsi" w:hAnsiTheme="minorHAnsi" w:cstheme="minorHAnsi"/>
          <w:sz w:val="20"/>
          <w:szCs w:val="20"/>
        </w:rPr>
      </w:pPr>
      <w:r w:rsidRPr="00920854">
        <w:rPr>
          <w:rFonts w:asciiTheme="minorHAnsi" w:hAnsiTheme="minorHAnsi" w:cstheme="minorHAnsi"/>
          <w:sz w:val="20"/>
          <w:szCs w:val="20"/>
        </w:rPr>
        <w:t>jeżeli umożliwiają one użytkowanie przedmiotu umowy zgodnie z przeznaczeniem, zamawiający może odebrać przedmiot odbioru i obniżyć odpowiednio wynagrodzenie wykonawcy,</w:t>
      </w:r>
    </w:p>
    <w:p w14:paraId="19B42B07" w14:textId="77777777" w:rsidR="009645E0" w:rsidRPr="00920854" w:rsidRDefault="009645E0" w:rsidP="00E54BF4">
      <w:pPr>
        <w:numPr>
          <w:ilvl w:val="1"/>
          <w:numId w:val="65"/>
        </w:numPr>
        <w:ind w:left="851" w:hanging="284"/>
        <w:jc w:val="both"/>
        <w:rPr>
          <w:rFonts w:asciiTheme="minorHAnsi" w:hAnsiTheme="minorHAnsi" w:cstheme="minorHAnsi"/>
          <w:sz w:val="20"/>
          <w:szCs w:val="20"/>
        </w:rPr>
      </w:pPr>
      <w:r w:rsidRPr="00920854">
        <w:rPr>
          <w:rFonts w:asciiTheme="minorHAnsi" w:hAnsiTheme="minorHAnsi" w:cstheme="minorHAnsi"/>
          <w:sz w:val="20"/>
          <w:szCs w:val="20"/>
        </w:rPr>
        <w:t>jeżeli uniemożliwiają użytkowanie przedmiotu umowy zgodnie z przeznaczeniem, zamawiający może odstąpić od umowy lub żądać wykonania przedmiotu umowy po raz drugi na koszt wykonawcy, na co wykonawca wyraża zgodę,</w:t>
      </w:r>
    </w:p>
    <w:p w14:paraId="2FE37666" w14:textId="277AABB0" w:rsidR="009645E0" w:rsidRPr="00920854" w:rsidRDefault="008668DF" w:rsidP="00E54BF4">
      <w:pPr>
        <w:numPr>
          <w:ilvl w:val="1"/>
          <w:numId w:val="64"/>
        </w:numPr>
        <w:tabs>
          <w:tab w:val="left" w:pos="2443"/>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J</w:t>
      </w:r>
      <w:r w:rsidR="009645E0" w:rsidRPr="00920854">
        <w:rPr>
          <w:rFonts w:asciiTheme="minorHAnsi" w:hAnsiTheme="minorHAnsi" w:cstheme="minorHAnsi"/>
          <w:sz w:val="20"/>
          <w:szCs w:val="20"/>
        </w:rPr>
        <w:t>eżeli wady nadają się do usunięcia to zamawiający może:</w:t>
      </w:r>
    </w:p>
    <w:p w14:paraId="4441EC23" w14:textId="7AD4A18B" w:rsidR="009645E0" w:rsidRPr="00920854" w:rsidRDefault="009645E0" w:rsidP="00E54BF4">
      <w:pPr>
        <w:numPr>
          <w:ilvl w:val="1"/>
          <w:numId w:val="66"/>
        </w:numPr>
        <w:ind w:left="851" w:hanging="283"/>
        <w:jc w:val="both"/>
        <w:rPr>
          <w:rFonts w:asciiTheme="minorHAnsi" w:hAnsiTheme="minorHAnsi" w:cstheme="minorHAnsi"/>
          <w:sz w:val="20"/>
          <w:szCs w:val="20"/>
        </w:rPr>
      </w:pPr>
      <w:r w:rsidRPr="00920854">
        <w:rPr>
          <w:rFonts w:asciiTheme="minorHAnsi" w:hAnsiTheme="minorHAnsi" w:cstheme="minorHAnsi"/>
          <w:sz w:val="20"/>
          <w:szCs w:val="20"/>
        </w:rPr>
        <w:t xml:space="preserve">odmówić odbioru do czasu usunięcia wad; w przypadku odmowy odbioru, zamawiający określa </w:t>
      </w:r>
      <w:r w:rsidR="009B00F2">
        <w:rPr>
          <w:rFonts w:asciiTheme="minorHAnsi" w:hAnsiTheme="minorHAnsi" w:cstheme="minorHAnsi"/>
          <w:sz w:val="20"/>
          <w:szCs w:val="20"/>
        </w:rPr>
        <w:br/>
      </w:r>
      <w:r w:rsidRPr="00920854">
        <w:rPr>
          <w:rFonts w:asciiTheme="minorHAnsi" w:hAnsiTheme="minorHAnsi" w:cstheme="minorHAnsi"/>
          <w:sz w:val="20"/>
          <w:szCs w:val="20"/>
        </w:rPr>
        <w:t>w protokole powód nieodebrania robót i termin usunięcia wad lub</w:t>
      </w:r>
    </w:p>
    <w:p w14:paraId="300CE6B0" w14:textId="4ED14044" w:rsidR="009645E0" w:rsidRPr="00920854" w:rsidRDefault="009645E0" w:rsidP="00E54BF4">
      <w:pPr>
        <w:numPr>
          <w:ilvl w:val="1"/>
          <w:numId w:val="66"/>
        </w:numPr>
        <w:ind w:left="851" w:hanging="283"/>
        <w:jc w:val="both"/>
        <w:rPr>
          <w:rFonts w:asciiTheme="minorHAnsi" w:hAnsiTheme="minorHAnsi" w:cstheme="minorHAnsi"/>
          <w:sz w:val="20"/>
          <w:szCs w:val="20"/>
        </w:rPr>
      </w:pPr>
      <w:r w:rsidRPr="00920854">
        <w:rPr>
          <w:rFonts w:asciiTheme="minorHAnsi" w:hAnsiTheme="minorHAnsi" w:cstheme="minorHAnsi"/>
          <w:sz w:val="20"/>
          <w:szCs w:val="20"/>
        </w:rPr>
        <w:t>dokonać odbioru i wyznaczyć termin usunięcia wad zatrzymując odpowiednią do kosztów usunięcia wad część wynagrodzenia wykonawcy tytułem kaucji gwarancyjnej.</w:t>
      </w:r>
    </w:p>
    <w:p w14:paraId="6FE26A89" w14:textId="168E86D9" w:rsidR="00D32793" w:rsidRPr="00920854" w:rsidRDefault="00D32793" w:rsidP="003074CF">
      <w:pPr>
        <w:pStyle w:val="Akapitzlist"/>
        <w:numPr>
          <w:ilvl w:val="0"/>
          <w:numId w:val="73"/>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Za wadę lub usterkę zamawiający uzna także, oprócz innych, brak dostarczenia jakiegokolwiek wymaganego dokumentu wskazanego w ust. 6.</w:t>
      </w:r>
    </w:p>
    <w:p w14:paraId="23565FE9" w14:textId="7DCF396C" w:rsidR="009645E0" w:rsidRPr="00920854" w:rsidRDefault="009645E0" w:rsidP="003074CF">
      <w:pPr>
        <w:pStyle w:val="Akapitzlist"/>
        <w:numPr>
          <w:ilvl w:val="0"/>
          <w:numId w:val="73"/>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920854">
        <w:rPr>
          <w:rFonts w:asciiTheme="minorHAnsi" w:hAnsiTheme="minorHAnsi" w:cstheme="minorHAnsi"/>
          <w:b/>
          <w:sz w:val="20"/>
          <w:szCs w:val="20"/>
        </w:rPr>
        <w:t xml:space="preserve"> </w:t>
      </w:r>
      <w:r w:rsidRPr="00920854">
        <w:rPr>
          <w:rFonts w:asciiTheme="minorHAnsi" w:hAnsiTheme="minorHAnsi" w:cstheme="minorHAnsi"/>
          <w:sz w:val="20"/>
          <w:szCs w:val="20"/>
        </w:rPr>
        <w:t xml:space="preserve">od daty otrzymania zawiadomienia. W czynnościach odbioru będą brali udział w szczególności przedstawiciel zamawiającego, właściwy inspektor nadzoru oraz kierownik budowy i przedstawiciel wykonawcy. </w:t>
      </w:r>
      <w:r w:rsidRPr="00920854">
        <w:rPr>
          <w:rFonts w:asciiTheme="minorHAnsi" w:eastAsia="Tahoma" w:hAnsiTheme="minorHAnsi" w:cstheme="minorHAnsi"/>
          <w:sz w:val="20"/>
          <w:szCs w:val="20"/>
        </w:rPr>
        <w:t xml:space="preserve">Z czynności odbioru usunięcia wad strony sporządzają protokół zawierający ustalenia dokonane w toku odbioru.  </w:t>
      </w:r>
    </w:p>
    <w:p w14:paraId="43AA2385" w14:textId="78525258" w:rsidR="009645E0" w:rsidRPr="00920854" w:rsidRDefault="009645E0" w:rsidP="003074CF">
      <w:pPr>
        <w:numPr>
          <w:ilvl w:val="0"/>
          <w:numId w:val="73"/>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Nie usunięcie wad w wyznaczonym terminie może spowodować zlecenie ich wykonania na rachunek </w:t>
      </w:r>
      <w:r w:rsidR="00E54BF4">
        <w:rPr>
          <w:rFonts w:asciiTheme="minorHAnsi" w:hAnsiTheme="minorHAnsi" w:cstheme="minorHAnsi"/>
          <w:sz w:val="20"/>
          <w:szCs w:val="20"/>
        </w:rPr>
        <w:br/>
      </w:r>
      <w:r w:rsidRPr="00920854">
        <w:rPr>
          <w:rFonts w:asciiTheme="minorHAnsi" w:hAnsiTheme="minorHAnsi" w:cstheme="minorHAnsi"/>
          <w:sz w:val="20"/>
          <w:szCs w:val="20"/>
        </w:rPr>
        <w:t xml:space="preserve">i koszt wykonawcy, na co wykonawca wyraża zgodę. Wszelkie powstałe z tego tytułu koszty zamawiający </w:t>
      </w:r>
      <w:r w:rsidRPr="00920854">
        <w:rPr>
          <w:rFonts w:asciiTheme="minorHAnsi" w:hAnsiTheme="minorHAnsi" w:cstheme="minorHAnsi"/>
          <w:sz w:val="20"/>
          <w:szCs w:val="20"/>
        </w:rPr>
        <w:lastRenderedPageBreak/>
        <w:t xml:space="preserve">może pokryć z zabezpieczenia należytego wykonania umowy lub z wynagrodzenia należnego wykonawcy z tytułu realizacji niniejszej umowy, na co wykonawca wyraża zgodę. </w:t>
      </w:r>
    </w:p>
    <w:p w14:paraId="48A4E310" w14:textId="77777777" w:rsidR="00D65B4B" w:rsidRPr="00920854" w:rsidRDefault="00D65B4B" w:rsidP="009645E0">
      <w:pPr>
        <w:autoSpaceDE w:val="0"/>
        <w:autoSpaceDN w:val="0"/>
        <w:adjustRightInd w:val="0"/>
        <w:rPr>
          <w:rFonts w:asciiTheme="minorHAnsi" w:hAnsiTheme="minorHAnsi" w:cstheme="minorHAnsi"/>
          <w:b/>
          <w:bCs/>
          <w:sz w:val="20"/>
          <w:szCs w:val="20"/>
        </w:rPr>
      </w:pPr>
    </w:p>
    <w:p w14:paraId="410A9DAF"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14</w:t>
      </w:r>
    </w:p>
    <w:p w14:paraId="4F50299A" w14:textId="4663A399"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RĘKOJMIA ZA WADY </w:t>
      </w:r>
      <w:r w:rsidR="00D32793" w:rsidRPr="00920854">
        <w:rPr>
          <w:rFonts w:asciiTheme="minorHAnsi" w:hAnsiTheme="minorHAnsi" w:cstheme="minorHAnsi"/>
          <w:b/>
          <w:bCs/>
          <w:sz w:val="20"/>
          <w:szCs w:val="20"/>
        </w:rPr>
        <w:t>I</w:t>
      </w:r>
      <w:r w:rsidRPr="00920854">
        <w:rPr>
          <w:rFonts w:asciiTheme="minorHAnsi" w:hAnsiTheme="minorHAnsi" w:cstheme="minorHAnsi"/>
          <w:b/>
          <w:bCs/>
          <w:sz w:val="20"/>
          <w:szCs w:val="20"/>
        </w:rPr>
        <w:t xml:space="preserve"> GWARANCJA JAKOŚCI</w:t>
      </w:r>
    </w:p>
    <w:p w14:paraId="5158C96B"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 xml:space="preserve">Wykonawca udziela zamawiającemu gwarancji jakości i rękojmi za wady przedmiotu umowy na okres  …….. miesięcy, zapewniając, że w tym okresie przedmiot umowy będzie wolny od wszelkich wad – tak fizycznych, jak i prawnych. </w:t>
      </w:r>
    </w:p>
    <w:p w14:paraId="5633EADB" w14:textId="7787F3C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 xml:space="preserve">Wykonawca jest zobowiązany zapewnić serwisowanie i konserwację dostarczonych i zamontowanych urządzeń przez okres udzielonej gwarancji jakości i rękojmi za wady na przedmiot umowy. </w:t>
      </w:r>
    </w:p>
    <w:p w14:paraId="20C5BD5C" w14:textId="78A7C004"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 xml:space="preserve">Bieg okresu rękojmi i gwarancji rozpoczyna się w dniu następnym licząc od daty odbioru końcowego bądź </w:t>
      </w:r>
      <w:r w:rsidR="00D65B4B">
        <w:rPr>
          <w:rFonts w:asciiTheme="minorHAnsi" w:hAnsiTheme="minorHAnsi" w:cstheme="minorHAnsi"/>
          <w:bCs/>
          <w:sz w:val="20"/>
          <w:szCs w:val="20"/>
        </w:rPr>
        <w:br/>
      </w:r>
      <w:r w:rsidRPr="00920854">
        <w:rPr>
          <w:rFonts w:asciiTheme="minorHAnsi" w:hAnsiTheme="minorHAnsi" w:cstheme="minorHAnsi"/>
          <w:bCs/>
          <w:sz w:val="20"/>
          <w:szCs w:val="20"/>
        </w:rPr>
        <w:t>w przypadku odbioru przedmiotu umowy z wadami w dniu następnym licząc od dnia potwierdzenia usunięcia wad stwierdzonych przy odbiorze końcowym.</w:t>
      </w:r>
    </w:p>
    <w:p w14:paraId="5CFE382E"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eastAsia="Calibri" w:hAnsiTheme="minorHAnsi" w:cstheme="minorHAnsi"/>
          <w:bCs/>
          <w:sz w:val="20"/>
          <w:szCs w:val="20"/>
        </w:rPr>
      </w:pPr>
      <w:r w:rsidRPr="00920854">
        <w:rPr>
          <w:rFonts w:asciiTheme="minorHAnsi" w:hAnsiTheme="minorHAnsi" w:cstheme="minorHAnsi"/>
          <w:bCs/>
          <w:sz w:val="20"/>
          <w:szCs w:val="20"/>
        </w:rPr>
        <w:t xml:space="preserve">Zamawiający może dochodzić roszczeń z tytułu rękojmi za wady lub gwarancji jakości także po terminie określonym w ust. 1, jeżeli reklamował wadę przed upływem tego terminu. </w:t>
      </w:r>
    </w:p>
    <w:p w14:paraId="1FBE1AAC" w14:textId="77777777" w:rsidR="009645E0" w:rsidRPr="00920854" w:rsidRDefault="009645E0" w:rsidP="00E54BF4">
      <w:pPr>
        <w:numPr>
          <w:ilvl w:val="0"/>
          <w:numId w:val="12"/>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odpowiada wobec zamawiającego z tytułu udzielonej gwarancji i rękojmi za wady za cały przedmiot umowy, w tym także za części realizowane przez podwykonawców.</w:t>
      </w:r>
    </w:p>
    <w:p w14:paraId="5B1209C8" w14:textId="74D7ECAC" w:rsidR="009645E0" w:rsidRPr="00920854" w:rsidRDefault="009645E0" w:rsidP="00E54BF4">
      <w:pPr>
        <w:numPr>
          <w:ilvl w:val="0"/>
          <w:numId w:val="12"/>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przypadku wcześniejszego rozwiązania umowy lub odstąpienia jednej ze stron, okres gwarancji i rękojmi rozpoczyna się następnego dnia po sporządzeniu protokołu, o którym mowa w § 17 </w:t>
      </w:r>
      <w:r w:rsidR="007927BD">
        <w:rPr>
          <w:rFonts w:asciiTheme="minorHAnsi" w:hAnsiTheme="minorHAnsi" w:cstheme="minorHAnsi"/>
          <w:sz w:val="20"/>
          <w:szCs w:val="20"/>
        </w:rPr>
        <w:t xml:space="preserve">ust. 6 </w:t>
      </w:r>
      <w:r w:rsidRPr="00920854">
        <w:rPr>
          <w:rFonts w:asciiTheme="minorHAnsi" w:hAnsiTheme="minorHAnsi" w:cstheme="minorHAnsi"/>
          <w:sz w:val="20"/>
          <w:szCs w:val="20"/>
        </w:rPr>
        <w:t xml:space="preserve">j umowy. Dokończenie realizacji przedmiotu umowy przez inny podmiot nie uchyla odpowiedzialności wykonawcy </w:t>
      </w:r>
      <w:r w:rsidR="00D65B4B">
        <w:rPr>
          <w:rFonts w:asciiTheme="minorHAnsi" w:hAnsiTheme="minorHAnsi" w:cstheme="minorHAnsi"/>
          <w:sz w:val="20"/>
          <w:szCs w:val="20"/>
        </w:rPr>
        <w:br/>
      </w:r>
      <w:r w:rsidRPr="00920854">
        <w:rPr>
          <w:rFonts w:asciiTheme="minorHAnsi" w:hAnsiTheme="minorHAnsi" w:cstheme="minorHAnsi"/>
          <w:sz w:val="20"/>
          <w:szCs w:val="20"/>
        </w:rPr>
        <w:t>z tytułu gwarancji lub rękojmi za wykonany przezeń zakres robót.</w:t>
      </w:r>
    </w:p>
    <w:p w14:paraId="5E0E1A91" w14:textId="4556F567" w:rsidR="009645E0" w:rsidRPr="00920854" w:rsidRDefault="009645E0" w:rsidP="00E54BF4">
      <w:pPr>
        <w:numPr>
          <w:ilvl w:val="0"/>
          <w:numId w:val="12"/>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w:t>
      </w:r>
      <w:r w:rsidR="00D65B4B">
        <w:rPr>
          <w:rFonts w:asciiTheme="minorHAnsi" w:hAnsiTheme="minorHAnsi" w:cstheme="minorHAnsi"/>
          <w:sz w:val="20"/>
          <w:szCs w:val="20"/>
        </w:rPr>
        <w:br/>
      </w:r>
      <w:r w:rsidRPr="00920854">
        <w:rPr>
          <w:rFonts w:asciiTheme="minorHAnsi" w:hAnsiTheme="minorHAnsi" w:cstheme="minorHAnsi"/>
          <w:sz w:val="20"/>
          <w:szCs w:val="20"/>
        </w:rPr>
        <w:t>z udzielonej gwarancji i rękojmi za wady.</w:t>
      </w:r>
    </w:p>
    <w:p w14:paraId="5E1E0F81" w14:textId="34114E14" w:rsidR="009645E0" w:rsidRPr="00920854" w:rsidRDefault="009645E0" w:rsidP="00E54BF4">
      <w:pPr>
        <w:numPr>
          <w:ilvl w:val="0"/>
          <w:numId w:val="12"/>
        </w:numPr>
        <w:tabs>
          <w:tab w:val="clear" w:pos="360"/>
          <w:tab w:val="num" w:pos="567"/>
          <w:tab w:val="left" w:pos="709"/>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eastAsia="Calibri" w:hAnsiTheme="minorHAnsi" w:cstheme="minorHAnsi"/>
          <w:bCs/>
          <w:sz w:val="20"/>
          <w:szCs w:val="20"/>
        </w:rPr>
        <w:t xml:space="preserve">Uprawnienia z tytułu gwarancji jakości i rękojmi za wady dotyczące urządzeń i materiałów będą realizowane w miejscu ich montażu, w przypadku konieczności ich demontażu, transportu celem usunięcia wady </w:t>
      </w:r>
      <w:r w:rsidR="00D65B4B">
        <w:rPr>
          <w:rFonts w:asciiTheme="minorHAnsi" w:eastAsia="Calibri" w:hAnsiTheme="minorHAnsi" w:cstheme="minorHAnsi"/>
          <w:bCs/>
          <w:sz w:val="20"/>
          <w:szCs w:val="20"/>
        </w:rPr>
        <w:br/>
      </w:r>
      <w:r w:rsidRPr="00920854">
        <w:rPr>
          <w:rFonts w:asciiTheme="minorHAnsi" w:eastAsia="Calibri" w:hAnsiTheme="minorHAnsi" w:cstheme="minorHAnsi"/>
          <w:bCs/>
          <w:sz w:val="20"/>
          <w:szCs w:val="20"/>
        </w:rPr>
        <w:t>i ponownego montażu będzie się to dokonywać staraniem i na koszt wykonawcy.</w:t>
      </w:r>
    </w:p>
    <w:p w14:paraId="4245B81B" w14:textId="59F64F32" w:rsidR="009645E0" w:rsidRPr="00920854" w:rsidRDefault="009645E0" w:rsidP="00E54BF4">
      <w:pPr>
        <w:numPr>
          <w:ilvl w:val="0"/>
          <w:numId w:val="12"/>
        </w:numPr>
        <w:tabs>
          <w:tab w:val="clear" w:pos="360"/>
          <w:tab w:val="num" w:pos="567"/>
          <w:tab w:val="left" w:pos="709"/>
        </w:tabs>
        <w:overflowPunct w:val="0"/>
        <w:autoSpaceDE w:val="0"/>
        <w:autoSpaceDN w:val="0"/>
        <w:adjustRightInd w:val="0"/>
        <w:ind w:left="567" w:hanging="567"/>
        <w:jc w:val="both"/>
        <w:rPr>
          <w:rFonts w:asciiTheme="minorHAnsi" w:eastAsia="Calibri" w:hAnsiTheme="minorHAnsi" w:cstheme="minorHAnsi"/>
          <w:bCs/>
          <w:sz w:val="20"/>
          <w:szCs w:val="20"/>
        </w:rPr>
      </w:pPr>
      <w:r w:rsidRPr="00920854">
        <w:rPr>
          <w:rFonts w:asciiTheme="minorHAnsi" w:eastAsia="Calibri" w:hAnsiTheme="minorHAnsi" w:cstheme="minorHAnsi"/>
          <w:bCs/>
          <w:sz w:val="20"/>
          <w:szCs w:val="20"/>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07B4C166" w14:textId="77777777" w:rsidR="009645E0" w:rsidRPr="00920854" w:rsidRDefault="009645E0" w:rsidP="00E54BF4">
      <w:pPr>
        <w:numPr>
          <w:ilvl w:val="0"/>
          <w:numId w:val="12"/>
        </w:numPr>
        <w:tabs>
          <w:tab w:val="clear" w:pos="36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3C6C1483"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eastAsia="Calibri" w:hAnsiTheme="minorHAnsi" w:cstheme="minorHAnsi"/>
          <w:bCs/>
          <w:sz w:val="20"/>
          <w:szCs w:val="20"/>
        </w:rPr>
      </w:pPr>
      <w:r w:rsidRPr="00920854">
        <w:rPr>
          <w:rFonts w:asciiTheme="minorHAnsi" w:hAnsiTheme="minorHAnsi" w:cstheme="minorHAnsi"/>
          <w:sz w:val="20"/>
          <w:szCs w:val="20"/>
        </w:rPr>
        <w:t xml:space="preserve">Ustala się poniższe terminy usunięcia wad. </w:t>
      </w:r>
    </w:p>
    <w:p w14:paraId="195BB0BF" w14:textId="2EF033B9" w:rsidR="009645E0" w:rsidRPr="00920854" w:rsidRDefault="009645E0" w:rsidP="00E54BF4">
      <w:pPr>
        <w:numPr>
          <w:ilvl w:val="1"/>
          <w:numId w:val="67"/>
        </w:numPr>
        <w:tabs>
          <w:tab w:val="clear" w:pos="1440"/>
        </w:tabs>
        <w:ind w:left="851"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W przypadku wad </w:t>
      </w:r>
      <w:r w:rsidRPr="00920854">
        <w:rPr>
          <w:rFonts w:asciiTheme="minorHAnsi" w:eastAsia="Arial" w:hAnsiTheme="minorHAnsi" w:cstheme="minorHAnsi"/>
          <w:sz w:val="20"/>
          <w:szCs w:val="20"/>
        </w:rPr>
        <w:t xml:space="preserve">uniemożliwiających użytkowanie przedmiotu umowy </w:t>
      </w:r>
      <w:r w:rsidRPr="00920854">
        <w:rPr>
          <w:rFonts w:asciiTheme="minorHAnsi" w:hAnsiTheme="minorHAnsi" w:cstheme="minorHAnsi"/>
          <w:sz w:val="20"/>
          <w:szCs w:val="20"/>
        </w:rPr>
        <w:t xml:space="preserve">obejmujących awarie lub usterki krytyczne, wykonawca zobowiązany jest do przystąpienia do usunięcia wady w terminie do 24 godzin od ich zgłoszenia i usunięcia wady w przeciągu 48 godzin od przystąpienia do usunięcia wady. Za awarię lub usterkę krytyczną uważa się ujawnienie usterki w wykonanych robotach budowlanych i/lub awarię w zamontowanych urządzeniach, instalacjach, która uniemożliwia prawidłową eksploatację budynku lub grozi uszkodzeniem jego elementów lub zamontowanych urządzeń, prowadzi do niezgodności eksploatacji obiektu z obowiązującymi przepisami a także zagraża życiu lub zdrowiu użytkowników i mieniu zamawiającego, w szczególności dotyczące centralnego ogrzewania, instalacji elektrycznej. </w:t>
      </w:r>
      <w:r w:rsidRPr="00920854">
        <w:rPr>
          <w:rFonts w:asciiTheme="minorHAnsi" w:eastAsia="Tahoma" w:hAnsiTheme="minorHAnsi" w:cstheme="minorHAnsi"/>
          <w:sz w:val="20"/>
          <w:szCs w:val="20"/>
        </w:rPr>
        <w:t xml:space="preserve">Jeżeli usunięcie wady nie będzie możliwe we wskazanym terminie z przyczyn nieleżących po stronie wykonawcy, usunięcie wady nastąpi w terminie uzgodnionym przez strony - jeżeli strony nie uzgodnią terminu usunięcia wady zamawiający jednostronnie wyznacza termin, </w:t>
      </w:r>
      <w:r w:rsidR="00E54BF4">
        <w:rPr>
          <w:rFonts w:asciiTheme="minorHAnsi" w:eastAsia="Tahoma" w:hAnsiTheme="minorHAnsi" w:cstheme="minorHAnsi"/>
          <w:sz w:val="20"/>
          <w:szCs w:val="20"/>
        </w:rPr>
        <w:br/>
      </w:r>
      <w:r w:rsidRPr="00920854">
        <w:rPr>
          <w:rFonts w:asciiTheme="minorHAnsi" w:eastAsia="Tahoma" w:hAnsiTheme="minorHAnsi" w:cstheme="minorHAnsi"/>
          <w:sz w:val="20"/>
          <w:szCs w:val="20"/>
        </w:rPr>
        <w:t xml:space="preserve">w którym wykonawca zobowiązany jest usunąć wadę </w:t>
      </w:r>
      <w:r w:rsidRPr="00920854">
        <w:rPr>
          <w:rFonts w:asciiTheme="minorHAnsi" w:hAnsiTheme="minorHAnsi" w:cstheme="minorHAnsi"/>
          <w:sz w:val="20"/>
          <w:szCs w:val="20"/>
        </w:rPr>
        <w:t xml:space="preserve">z uwzględnieniem możliwości technicznych, technologicznych </w:t>
      </w:r>
      <w:r w:rsidR="00D65B4B">
        <w:rPr>
          <w:rFonts w:asciiTheme="minorHAnsi" w:hAnsiTheme="minorHAnsi" w:cstheme="minorHAnsi"/>
          <w:sz w:val="20"/>
          <w:szCs w:val="20"/>
        </w:rPr>
        <w:br/>
      </w:r>
      <w:r w:rsidRPr="00920854">
        <w:rPr>
          <w:rFonts w:asciiTheme="minorHAnsi" w:hAnsiTheme="minorHAnsi" w:cstheme="minorHAnsi"/>
          <w:sz w:val="20"/>
          <w:szCs w:val="20"/>
        </w:rPr>
        <w:t>i organizacyjnych (np. czas oczekiwania na dostawę).</w:t>
      </w:r>
    </w:p>
    <w:p w14:paraId="64010278" w14:textId="5121393B" w:rsidR="00D32793" w:rsidRPr="00920854" w:rsidRDefault="009645E0" w:rsidP="00E54BF4">
      <w:pPr>
        <w:numPr>
          <w:ilvl w:val="1"/>
          <w:numId w:val="67"/>
        </w:numPr>
        <w:tabs>
          <w:tab w:val="clear" w:pos="1440"/>
        </w:tabs>
        <w:ind w:left="851"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Jeżeli wada umożliwia zgodne z obowiązującymi przepisami użytkowanie przedmiotu umowy, wykonawca zobowiązany jest do przystąpienia do usunięcia wady w terminie 14 od ich zgłoszenia </w:t>
      </w:r>
      <w:r w:rsidR="00D65B4B">
        <w:rPr>
          <w:rFonts w:asciiTheme="minorHAnsi" w:hAnsiTheme="minorHAnsi" w:cstheme="minorHAnsi"/>
          <w:sz w:val="20"/>
          <w:szCs w:val="20"/>
        </w:rPr>
        <w:br/>
      </w:r>
      <w:r w:rsidRPr="00920854">
        <w:rPr>
          <w:rFonts w:asciiTheme="minorHAnsi" w:hAnsiTheme="minorHAnsi" w:cstheme="minorHAnsi"/>
          <w:sz w:val="20"/>
          <w:szCs w:val="20"/>
        </w:rPr>
        <w:t xml:space="preserve">i usunięcia wady w terminie do 7 dni od dnia przystąpienia do usunięcia wady. </w:t>
      </w:r>
      <w:r w:rsidRPr="00920854">
        <w:rPr>
          <w:rFonts w:asciiTheme="minorHAnsi" w:eastAsia="Tahoma" w:hAnsiTheme="minorHAnsi" w:cstheme="minorHAnsi"/>
          <w:sz w:val="20"/>
          <w:szCs w:val="20"/>
        </w:rPr>
        <w:t xml:space="preserve">Jeżeli usunięcie wady nie będzie możliwe we wskazanym terminie z przyczyn nieleżących po stronie wykonawcy, usunięcie </w:t>
      </w:r>
      <w:r w:rsidRPr="00920854">
        <w:rPr>
          <w:rFonts w:asciiTheme="minorHAnsi" w:eastAsia="Tahoma" w:hAnsiTheme="minorHAnsi" w:cstheme="minorHAnsi"/>
          <w:sz w:val="20"/>
          <w:szCs w:val="20"/>
        </w:rPr>
        <w:lastRenderedPageBreak/>
        <w:t xml:space="preserve">wady nastąpi w terminie uzgodnionym przez strony - jeżeli strony nie uzgodnią terminu usunięcia wady zamawiający jednostronnie wyznacza termin, w którym wykonawca zobowiązany jest usunąć wadę </w:t>
      </w:r>
      <w:r w:rsidR="00D65B4B">
        <w:rPr>
          <w:rFonts w:asciiTheme="minorHAnsi" w:eastAsia="Tahoma" w:hAnsiTheme="minorHAnsi" w:cstheme="minorHAnsi"/>
          <w:sz w:val="20"/>
          <w:szCs w:val="20"/>
        </w:rPr>
        <w:br/>
      </w:r>
      <w:r w:rsidRPr="00920854">
        <w:rPr>
          <w:rFonts w:asciiTheme="minorHAnsi" w:hAnsiTheme="minorHAnsi" w:cstheme="minorHAnsi"/>
          <w:sz w:val="20"/>
          <w:szCs w:val="20"/>
        </w:rPr>
        <w:t>z uwzględnieniem możliwości technicznych, technologicznych i organizacyjnych (np. czas oczekiwania na dostawę).</w:t>
      </w:r>
    </w:p>
    <w:p w14:paraId="20311435" w14:textId="781430C6" w:rsidR="00521CEF" w:rsidRPr="00920854" w:rsidRDefault="00521CEF" w:rsidP="00E54BF4">
      <w:pPr>
        <w:pStyle w:val="Akapitzlist"/>
        <w:numPr>
          <w:ilvl w:val="0"/>
          <w:numId w:val="12"/>
        </w:numPr>
        <w:tabs>
          <w:tab w:val="clear" w:pos="360"/>
          <w:tab w:val="num" w:pos="567"/>
        </w:tabs>
        <w:ind w:left="567" w:hanging="567"/>
        <w:jc w:val="both"/>
        <w:rPr>
          <w:rFonts w:asciiTheme="minorHAnsi" w:hAnsiTheme="minorHAnsi" w:cstheme="minorHAnsi"/>
          <w:sz w:val="20"/>
          <w:szCs w:val="20"/>
        </w:rPr>
      </w:pPr>
      <w:r w:rsidRPr="00920854">
        <w:rPr>
          <w:rFonts w:asciiTheme="minorHAnsi" w:eastAsia="Calibri" w:hAnsiTheme="minorHAnsi" w:cstheme="minorHAnsi"/>
          <w:sz w:val="20"/>
          <w:szCs w:val="20"/>
        </w:rPr>
        <w:t xml:space="preserve">Wykonawca zawiadamia zamawiającego o usunięciu wady niezwłocznie po jej usunięciu. Odbioru usunięcia wady </w:t>
      </w:r>
      <w:r w:rsidRPr="00920854">
        <w:rPr>
          <w:rFonts w:asciiTheme="minorHAnsi" w:eastAsia="Arial" w:hAnsiTheme="minorHAnsi" w:cstheme="minorHAnsi"/>
          <w:sz w:val="20"/>
          <w:szCs w:val="20"/>
        </w:rPr>
        <w:t>z</w:t>
      </w:r>
      <w:r w:rsidRPr="00920854">
        <w:rPr>
          <w:rFonts w:asciiTheme="minorHAnsi" w:eastAsia="Calibri" w:hAnsiTheme="minorHAnsi" w:cstheme="minorHAnsi"/>
          <w:sz w:val="20"/>
          <w:szCs w:val="20"/>
        </w:rPr>
        <w:t xml:space="preserve">amawiający dokonuje niezwłocznie po otrzymaniu zawiadomienia o jej usunięciu jednak nie później niż w terminie 3 dni roboczych od dnia otrzymania zawiadomienia o usunięciu wady. </w:t>
      </w:r>
      <w:r w:rsidR="00E54BF4">
        <w:rPr>
          <w:rFonts w:asciiTheme="minorHAnsi" w:eastAsia="Calibri" w:hAnsiTheme="minorHAnsi" w:cstheme="minorHAnsi"/>
          <w:sz w:val="20"/>
          <w:szCs w:val="20"/>
        </w:rPr>
        <w:br/>
      </w:r>
      <w:r w:rsidRPr="00920854">
        <w:rPr>
          <w:rFonts w:asciiTheme="minorHAnsi" w:eastAsia="Calibri" w:hAnsiTheme="minorHAnsi" w:cstheme="minorHAnsi"/>
          <w:sz w:val="20"/>
          <w:szCs w:val="20"/>
        </w:rPr>
        <w:t>O terminie odbioru zamawiający zawiadamia wykonawcę.</w:t>
      </w:r>
    </w:p>
    <w:p w14:paraId="6BC28114" w14:textId="4F635ACF"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Wykonawca jest odpowiedzialny za wszelkie szkody i straty, które spowodował w czasie usuwania wady.</w:t>
      </w:r>
    </w:p>
    <w:p w14:paraId="1FDED50D"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42A02612"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14E14BEB" w14:textId="1BB909B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 xml:space="preserve">W okresie gwarancji wykonawca przejmuje na siebie wszelkie obowiązki wynikające z serwisowania </w:t>
      </w:r>
      <w:r w:rsidR="007A4480">
        <w:rPr>
          <w:rFonts w:asciiTheme="minorHAnsi" w:hAnsiTheme="minorHAnsi" w:cstheme="minorHAnsi"/>
          <w:bCs/>
          <w:sz w:val="20"/>
          <w:szCs w:val="20"/>
        </w:rPr>
        <w:br/>
      </w:r>
      <w:r w:rsidRPr="00920854">
        <w:rPr>
          <w:rFonts w:asciiTheme="minorHAnsi" w:hAnsiTheme="minorHAnsi" w:cstheme="minorHAnsi"/>
          <w:bCs/>
          <w:sz w:val="20"/>
          <w:szCs w:val="20"/>
        </w:rPr>
        <w:t>i konserwacji zabudowanych urządzeń, instalacji i wyposażenia mające wpływ na trwałość gwarancji producenta.</w:t>
      </w:r>
    </w:p>
    <w:p w14:paraId="222A45DF" w14:textId="77777777" w:rsidR="009645E0" w:rsidRPr="00920854" w:rsidRDefault="009645E0" w:rsidP="00E54BF4">
      <w:pPr>
        <w:numPr>
          <w:ilvl w:val="0"/>
          <w:numId w:val="12"/>
        </w:numPr>
        <w:tabs>
          <w:tab w:val="clear" w:pos="360"/>
          <w:tab w:val="num" w:pos="567"/>
          <w:tab w:val="left" w:pos="851"/>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Zamawiający określi terminy przeglądów gwarancyjnych przed upływem okresu gwarancji oraz określi termin usunięcia stwierdzonych w tym okresie wad.</w:t>
      </w:r>
    </w:p>
    <w:p w14:paraId="4AC74B23" w14:textId="77777777" w:rsidR="009645E0" w:rsidRPr="00920854" w:rsidRDefault="009645E0" w:rsidP="00E54BF4">
      <w:pPr>
        <w:numPr>
          <w:ilvl w:val="0"/>
          <w:numId w:val="12"/>
        </w:numPr>
        <w:tabs>
          <w:tab w:val="clear" w:pos="360"/>
          <w:tab w:val="num" w:pos="567"/>
          <w:tab w:val="left" w:pos="851"/>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5A9A505C" w14:textId="319FA485" w:rsidR="009645E0" w:rsidRPr="00920854" w:rsidRDefault="009645E0" w:rsidP="00E54BF4">
      <w:pPr>
        <w:numPr>
          <w:ilvl w:val="0"/>
          <w:numId w:val="12"/>
        </w:numPr>
        <w:tabs>
          <w:tab w:val="clear" w:pos="360"/>
          <w:tab w:val="num" w:pos="567"/>
          <w:tab w:val="left" w:pos="851"/>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6D09C0AC" w14:textId="77777777" w:rsidR="009645E0" w:rsidRPr="00920854" w:rsidRDefault="009645E0" w:rsidP="00E54BF4">
      <w:pPr>
        <w:numPr>
          <w:ilvl w:val="0"/>
          <w:numId w:val="12"/>
        </w:numPr>
        <w:tabs>
          <w:tab w:val="clear" w:pos="360"/>
          <w:tab w:val="num" w:pos="567"/>
          <w:tab w:val="left" w:pos="851"/>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 xml:space="preserve">W celu umożliwienia kwalifikacji zgłoszonych wad, przyczyn ich powstania i sposobu usunięcia zamawiający zobowiązuje się do przechowania otrzymanej w dniu odbioru dokumentacji powykonawczej i protokołu odbioru końcowego. </w:t>
      </w:r>
    </w:p>
    <w:p w14:paraId="2A316BDD" w14:textId="77777777" w:rsidR="009645E0" w:rsidRPr="00920854" w:rsidRDefault="009645E0" w:rsidP="00E54BF4">
      <w:pPr>
        <w:numPr>
          <w:ilvl w:val="0"/>
          <w:numId w:val="12"/>
        </w:numPr>
        <w:tabs>
          <w:tab w:val="clear" w:pos="360"/>
          <w:tab w:val="num" w:pos="567"/>
          <w:tab w:val="left" w:pos="851"/>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Udzielone gwarancja jakości i rękojmia za wady nie naruszają prawa zamawiającego do dochodzenia roszczeń o naprawienie szkody w pełnej wysokości na zasadach określonych w obowiązujących przepisach prawa.</w:t>
      </w:r>
    </w:p>
    <w:p w14:paraId="4503CDFC" w14:textId="77777777" w:rsidR="009645E0" w:rsidRPr="00920854" w:rsidRDefault="009645E0" w:rsidP="00E54BF4">
      <w:pPr>
        <w:numPr>
          <w:ilvl w:val="0"/>
          <w:numId w:val="12"/>
        </w:numPr>
        <w:tabs>
          <w:tab w:val="clear" w:pos="360"/>
          <w:tab w:val="num" w:pos="567"/>
        </w:tabs>
        <w:ind w:left="567" w:hanging="567"/>
        <w:jc w:val="both"/>
        <w:rPr>
          <w:rFonts w:asciiTheme="minorHAnsi" w:hAnsiTheme="minorHAnsi" w:cstheme="minorHAnsi"/>
          <w:bCs/>
          <w:sz w:val="20"/>
          <w:szCs w:val="20"/>
        </w:rPr>
      </w:pPr>
      <w:r w:rsidRPr="00920854">
        <w:rPr>
          <w:rFonts w:asciiTheme="minorHAnsi" w:hAnsiTheme="minorHAnsi" w:cstheme="minorHAnsi"/>
          <w:bCs/>
          <w:sz w:val="20"/>
          <w:szCs w:val="20"/>
        </w:rPr>
        <w:t>Nie podlegają uprawnieniom z tytułu gwarancji jakości i rękojmi za wady powstałe na skutek normalnego zużycia i eksploatacji lub siły wyższej.</w:t>
      </w:r>
    </w:p>
    <w:p w14:paraId="3E020813"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eastAsia="Calibri" w:hAnsiTheme="minorHAnsi" w:cstheme="minorHAnsi"/>
          <w:sz w:val="20"/>
          <w:szCs w:val="20"/>
        </w:rPr>
        <w:t>Realizacja pozostałych uprawnień wynikających z rękojmi za wady lub gwarancji jakości będzie wykonywana zgodnie z przepisami Kodeksu Cywilnego.</w:t>
      </w:r>
    </w:p>
    <w:p w14:paraId="6EFC9E56" w14:textId="77777777" w:rsidR="009645E0" w:rsidRPr="00920854" w:rsidRDefault="009645E0" w:rsidP="00E54BF4">
      <w:pPr>
        <w:numPr>
          <w:ilvl w:val="0"/>
          <w:numId w:val="12"/>
        </w:numPr>
        <w:tabs>
          <w:tab w:val="clear" w:pos="360"/>
          <w:tab w:val="num" w:pos="567"/>
          <w:tab w:val="left" w:pos="1440"/>
        </w:tabs>
        <w:overflowPunct w:val="0"/>
        <w:autoSpaceDE w:val="0"/>
        <w:autoSpaceDN w:val="0"/>
        <w:adjustRightInd w:val="0"/>
        <w:ind w:left="567" w:hanging="567"/>
        <w:jc w:val="both"/>
        <w:rPr>
          <w:rFonts w:asciiTheme="minorHAnsi" w:hAnsiTheme="minorHAnsi" w:cstheme="minorHAnsi"/>
          <w:bCs/>
          <w:sz w:val="20"/>
          <w:szCs w:val="20"/>
        </w:rPr>
      </w:pPr>
      <w:r w:rsidRPr="00920854">
        <w:rPr>
          <w:rFonts w:asciiTheme="minorHAnsi" w:eastAsia="Calibri" w:hAnsiTheme="minorHAnsi" w:cstheme="minorHAnsi"/>
          <w:sz w:val="20"/>
          <w:szCs w:val="20"/>
        </w:rPr>
        <w:t>Dokumentem udzielenia gwarancji jest niniejsza umowa.</w:t>
      </w:r>
    </w:p>
    <w:p w14:paraId="6C53367C" w14:textId="77777777" w:rsidR="009645E0" w:rsidRPr="00920854" w:rsidRDefault="009645E0" w:rsidP="009645E0">
      <w:pPr>
        <w:tabs>
          <w:tab w:val="left" w:pos="1440"/>
        </w:tabs>
        <w:overflowPunct w:val="0"/>
        <w:autoSpaceDE w:val="0"/>
        <w:autoSpaceDN w:val="0"/>
        <w:adjustRightInd w:val="0"/>
        <w:jc w:val="both"/>
        <w:rPr>
          <w:rFonts w:asciiTheme="minorHAnsi" w:hAnsiTheme="minorHAnsi" w:cstheme="minorHAnsi"/>
          <w:b/>
          <w:bCs/>
          <w:sz w:val="20"/>
          <w:szCs w:val="20"/>
        </w:rPr>
      </w:pPr>
    </w:p>
    <w:p w14:paraId="4F5E2CF4"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15</w:t>
      </w:r>
    </w:p>
    <w:p w14:paraId="6AEF7ADC"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ZABEZPIECZENIE NALEŻYTEGO WYKONANIA UMOWY </w:t>
      </w:r>
    </w:p>
    <w:p w14:paraId="00492B2F" w14:textId="24B675AB" w:rsidR="009645E0" w:rsidRPr="00920854" w:rsidRDefault="009645E0"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t xml:space="preserve">Wykonawca wnosi zabezpieczenie należytego wykonania umowy w wysokości 5 % ceny brutto podanej </w:t>
      </w:r>
      <w:r w:rsidR="007A4480">
        <w:rPr>
          <w:rFonts w:asciiTheme="minorHAnsi" w:hAnsiTheme="minorHAnsi" w:cstheme="minorHAnsi"/>
          <w:sz w:val="20"/>
          <w:szCs w:val="20"/>
        </w:rPr>
        <w:br/>
      </w:r>
      <w:r w:rsidRPr="00920854">
        <w:rPr>
          <w:rFonts w:asciiTheme="minorHAnsi" w:hAnsiTheme="minorHAnsi" w:cstheme="minorHAnsi"/>
          <w:sz w:val="20"/>
          <w:szCs w:val="20"/>
        </w:rPr>
        <w:t xml:space="preserve">w ofercie w wysokości ............................ zł (słownie: ..........................................................................). </w:t>
      </w:r>
    </w:p>
    <w:p w14:paraId="3887B3AD" w14:textId="77777777" w:rsidR="00521CEF" w:rsidRPr="00920854" w:rsidRDefault="00521CEF"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t>Zabezpieczenie należytego wykonania umowy zostało wniesione w formie: ………………………………………..</w:t>
      </w:r>
    </w:p>
    <w:p w14:paraId="120A54DD" w14:textId="64FDF6E2" w:rsidR="009645E0" w:rsidRPr="00920854" w:rsidRDefault="009645E0"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t xml:space="preserve">Zabezpieczenie służy pokryciu roszczeń zamawiającego z tytułu niewykonania lub nienależytego wykonania </w:t>
      </w:r>
      <w:r w:rsidR="00521CEF" w:rsidRPr="00920854">
        <w:rPr>
          <w:rFonts w:asciiTheme="minorHAnsi" w:hAnsiTheme="minorHAnsi" w:cstheme="minorHAnsi"/>
          <w:sz w:val="20"/>
          <w:szCs w:val="20"/>
        </w:rPr>
        <w:t xml:space="preserve">przedmiotu </w:t>
      </w:r>
      <w:r w:rsidRPr="00920854">
        <w:rPr>
          <w:rFonts w:asciiTheme="minorHAnsi" w:hAnsiTheme="minorHAnsi" w:cstheme="minorHAnsi"/>
          <w:sz w:val="20"/>
          <w:szCs w:val="20"/>
        </w:rPr>
        <w:t xml:space="preserve">umowy </w:t>
      </w:r>
      <w:r w:rsidR="00521CEF" w:rsidRPr="00920854">
        <w:rPr>
          <w:rFonts w:asciiTheme="minorHAnsi" w:hAnsiTheme="minorHAnsi" w:cstheme="minorHAnsi"/>
          <w:sz w:val="20"/>
          <w:szCs w:val="20"/>
        </w:rPr>
        <w:t>oraz</w:t>
      </w:r>
      <w:r w:rsidRPr="00920854">
        <w:rPr>
          <w:rFonts w:asciiTheme="minorHAnsi" w:hAnsiTheme="minorHAnsi" w:cstheme="minorHAnsi"/>
          <w:sz w:val="20"/>
          <w:szCs w:val="20"/>
        </w:rPr>
        <w:t xml:space="preserve"> do pokrycia roszczeń zamawiającego z tytułu rękojmi za wady.</w:t>
      </w:r>
    </w:p>
    <w:p w14:paraId="31664AE6" w14:textId="49C72891" w:rsidR="009645E0" w:rsidRPr="00920854" w:rsidRDefault="009645E0"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lastRenderedPageBreak/>
        <w:t>Strony ustalają, że 70% wniesionego zabezpieczenia wykonania umowy zostanie zwrócon</w:t>
      </w:r>
      <w:r w:rsidR="00521CEF" w:rsidRPr="00920854">
        <w:rPr>
          <w:rFonts w:asciiTheme="minorHAnsi" w:hAnsiTheme="minorHAnsi" w:cstheme="minorHAnsi"/>
          <w:sz w:val="20"/>
          <w:szCs w:val="20"/>
        </w:rPr>
        <w:t>e</w:t>
      </w:r>
      <w:r w:rsidRPr="00920854">
        <w:rPr>
          <w:rFonts w:asciiTheme="minorHAnsi" w:hAnsiTheme="minorHAnsi" w:cstheme="minorHAnsi"/>
          <w:sz w:val="20"/>
          <w:szCs w:val="20"/>
        </w:rPr>
        <w:t xml:space="preserve"> </w:t>
      </w:r>
      <w:r w:rsidR="00541139" w:rsidRPr="00920854">
        <w:rPr>
          <w:rFonts w:asciiTheme="minorHAnsi" w:hAnsiTheme="minorHAnsi" w:cstheme="minorHAnsi"/>
          <w:sz w:val="20"/>
          <w:szCs w:val="20"/>
        </w:rPr>
        <w:br/>
      </w:r>
      <w:r w:rsidRPr="00920854">
        <w:rPr>
          <w:rFonts w:asciiTheme="minorHAnsi" w:hAnsiTheme="minorHAnsi" w:cstheme="minorHAnsi"/>
          <w:sz w:val="20"/>
          <w:szCs w:val="20"/>
        </w:rPr>
        <w:t>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3C542CA2" w14:textId="77777777" w:rsidR="009645E0" w:rsidRPr="00920854" w:rsidRDefault="009645E0"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4410F0F" w14:textId="77777777" w:rsidR="009645E0" w:rsidRPr="00920854" w:rsidRDefault="009645E0" w:rsidP="00E54BF4">
      <w:pPr>
        <w:numPr>
          <w:ilvl w:val="1"/>
          <w:numId w:val="24"/>
        </w:numPr>
        <w:tabs>
          <w:tab w:val="num" w:pos="567"/>
        </w:tabs>
        <w:ind w:left="567" w:hanging="612"/>
        <w:jc w:val="both"/>
        <w:rPr>
          <w:rFonts w:asciiTheme="minorHAnsi" w:hAnsiTheme="minorHAnsi" w:cstheme="minorHAnsi"/>
          <w:sz w:val="20"/>
          <w:szCs w:val="20"/>
        </w:rPr>
      </w:pPr>
      <w:r w:rsidRPr="00920854">
        <w:rPr>
          <w:rFonts w:asciiTheme="minorHAnsi" w:hAnsiTheme="minorHAnsi" w:cs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62278BF"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16</w:t>
      </w:r>
    </w:p>
    <w:p w14:paraId="637F0E27"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KARY UMOWNE I ODSZKODOWANIE</w:t>
      </w:r>
    </w:p>
    <w:p w14:paraId="1C4ED50C" w14:textId="77777777" w:rsidR="009645E0" w:rsidRPr="00920854" w:rsidRDefault="009645E0" w:rsidP="00E54BF4">
      <w:pPr>
        <w:numPr>
          <w:ilvl w:val="0"/>
          <w:numId w:val="7"/>
        </w:numPr>
        <w:tabs>
          <w:tab w:val="clear" w:pos="340"/>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 Wykonawca zapłaci zamawiającemu kary umowne, w następujących przypadkach i wysokościach:</w:t>
      </w:r>
    </w:p>
    <w:p w14:paraId="174FEFE6" w14:textId="325FE473"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niewykonanie obowiązku</w:t>
      </w:r>
      <w:r w:rsidR="00994379" w:rsidRPr="00920854">
        <w:rPr>
          <w:rFonts w:asciiTheme="minorHAnsi" w:hAnsiTheme="minorHAnsi" w:cstheme="minorHAnsi"/>
          <w:sz w:val="20"/>
          <w:szCs w:val="20"/>
        </w:rPr>
        <w:t>,</w:t>
      </w:r>
      <w:r w:rsidRPr="00920854">
        <w:rPr>
          <w:rFonts w:asciiTheme="minorHAnsi" w:hAnsiTheme="minorHAnsi" w:cstheme="minorHAnsi"/>
          <w:sz w:val="20"/>
          <w:szCs w:val="20"/>
        </w:rPr>
        <w:t xml:space="preserve"> o którym mowa w § 3 ust. 1-2 umowy, w wysokości 1.000 zł za każdy stwierdzony przypadek;</w:t>
      </w:r>
    </w:p>
    <w:p w14:paraId="70B3096B"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zwłokę w wykonaniu obowiązku, o którym mowa w § 3 ust. 5 umowy, w wysokości 500 zł za każdy dzień zwłoki;</w:t>
      </w:r>
    </w:p>
    <w:p w14:paraId="1F7D36EC" w14:textId="70B0F94A"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dopuszczenie do wykonywania robót budowlanych innego podmiotu niż wykonawca lub zaakceptowany przez zamawiającego podwykonawca skierowany do ich wykonania zgodnie </w:t>
      </w:r>
      <w:r w:rsidR="00E54BF4">
        <w:rPr>
          <w:rFonts w:asciiTheme="minorHAnsi" w:hAnsiTheme="minorHAnsi" w:cstheme="minorHAnsi"/>
          <w:sz w:val="20"/>
          <w:szCs w:val="20"/>
        </w:rPr>
        <w:br/>
      </w:r>
      <w:r w:rsidRPr="00920854">
        <w:rPr>
          <w:rFonts w:asciiTheme="minorHAnsi" w:hAnsiTheme="minorHAnsi" w:cstheme="minorHAnsi"/>
          <w:sz w:val="20"/>
          <w:szCs w:val="20"/>
        </w:rPr>
        <w:t>z zasadami określonymi umową – w wysokości 10.000 zł za każdy stwierdzony przypadek;</w:t>
      </w:r>
    </w:p>
    <w:p w14:paraId="21B0C8B0" w14:textId="2FFA5A1D"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nieprzedłożenie zamawiającemu do zaakceptowania projektu umowy o podwykonawstwo, której przedmiotem są roboty budowlane lub projektu jej zmiany, w wysokości 5.000 zł za każdy nieprzedłożony do zaakceptowania projekt umowy lub jej zmiany;</w:t>
      </w:r>
    </w:p>
    <w:p w14:paraId="160FD052"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nieprzedłożenie poświadczonej za zgodność z oryginałem kopii umowy o podwykonawstwo lub jej zmiany w wysokości 5.000 zł za każdą nieprzedłożoną kopię umowy lub jej zmiany;</w:t>
      </w:r>
    </w:p>
    <w:p w14:paraId="77B79F18"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brak dokonania wymaganej przez zamawiającego zmiany umowy o podwykonawstwo </w:t>
      </w:r>
      <w:r w:rsidRPr="00920854">
        <w:rPr>
          <w:rFonts w:asciiTheme="minorHAnsi" w:hAnsiTheme="minorHAnsi" w:cstheme="minorHAnsi"/>
          <w:sz w:val="20"/>
          <w:szCs w:val="20"/>
        </w:rPr>
        <w:br/>
        <w:t>w wysokości 0,2 % wynagrodzenia brutto przewidzianego w umowie o podwykonawstwo dla tego podwykonawcy lub dalszego podwykonawcy, za każdy dzień zwłoki w stosunku do terminu wyznaczonego przez zamawiającego na dokonanie zmiany umowy,</w:t>
      </w:r>
    </w:p>
    <w:p w14:paraId="5A5F5C98"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brak dokonania wymaganej przez zamawiającego zmiany umowy o podwykonawstwo </w:t>
      </w:r>
      <w:r w:rsidRPr="00920854">
        <w:rPr>
          <w:rFonts w:asciiTheme="minorHAnsi" w:hAnsiTheme="minorHAnsi" w:cstheme="minorHAnsi"/>
          <w:sz w:val="20"/>
          <w:szCs w:val="20"/>
        </w:rPr>
        <w:br/>
        <w:t>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zwłoki w stosunku do terminu wyznaczonego przez zamawiającego na dokonanie zmiany umowy w zakresie terminu zapłaty,</w:t>
      </w:r>
    </w:p>
    <w:p w14:paraId="17701D3F" w14:textId="5D4F0A99"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w przypadku zwłoki w wykonaniu obowiązku</w:t>
      </w:r>
      <w:r w:rsidR="00994379" w:rsidRPr="00920854">
        <w:rPr>
          <w:rFonts w:asciiTheme="minorHAnsi" w:hAnsiTheme="minorHAnsi" w:cstheme="minorHAnsi"/>
          <w:sz w:val="20"/>
          <w:szCs w:val="20"/>
        </w:rPr>
        <w:t xml:space="preserve">, </w:t>
      </w:r>
      <w:r w:rsidRPr="00920854">
        <w:rPr>
          <w:rFonts w:asciiTheme="minorHAnsi" w:hAnsiTheme="minorHAnsi" w:cstheme="minorHAnsi"/>
          <w:sz w:val="20"/>
          <w:szCs w:val="20"/>
        </w:rPr>
        <w:t>o którym mowa w §</w:t>
      </w:r>
      <w:r w:rsidR="00994379" w:rsidRPr="00920854">
        <w:rPr>
          <w:rFonts w:asciiTheme="minorHAnsi" w:hAnsiTheme="minorHAnsi" w:cstheme="minorHAnsi"/>
          <w:sz w:val="20"/>
          <w:szCs w:val="20"/>
        </w:rPr>
        <w:t xml:space="preserve"> </w:t>
      </w:r>
      <w:r w:rsidRPr="00920854">
        <w:rPr>
          <w:rFonts w:asciiTheme="minorHAnsi" w:hAnsiTheme="minorHAnsi" w:cstheme="minorHAnsi"/>
          <w:sz w:val="20"/>
          <w:szCs w:val="20"/>
        </w:rPr>
        <w:t>4 ust</w:t>
      </w:r>
      <w:r w:rsidR="00BB5979">
        <w:rPr>
          <w:rFonts w:asciiTheme="minorHAnsi" w:hAnsiTheme="minorHAnsi" w:cstheme="minorHAnsi"/>
          <w:sz w:val="20"/>
          <w:szCs w:val="20"/>
        </w:rPr>
        <w:t>.</w:t>
      </w:r>
      <w:r w:rsidRPr="00920854">
        <w:rPr>
          <w:rFonts w:asciiTheme="minorHAnsi" w:hAnsiTheme="minorHAnsi" w:cstheme="minorHAnsi"/>
          <w:sz w:val="20"/>
          <w:szCs w:val="20"/>
        </w:rPr>
        <w:t xml:space="preserve"> 1</w:t>
      </w:r>
      <w:r w:rsidR="00FF7618">
        <w:rPr>
          <w:rFonts w:asciiTheme="minorHAnsi" w:hAnsiTheme="minorHAnsi" w:cstheme="minorHAnsi"/>
          <w:sz w:val="20"/>
          <w:szCs w:val="20"/>
        </w:rPr>
        <w:t xml:space="preserve">5 </w:t>
      </w:r>
      <w:r w:rsidRPr="00920854">
        <w:rPr>
          <w:rFonts w:asciiTheme="minorHAnsi" w:hAnsiTheme="minorHAnsi" w:cstheme="minorHAnsi"/>
          <w:sz w:val="20"/>
          <w:szCs w:val="20"/>
        </w:rPr>
        <w:t>oraz § 6 ust. 2 umowy, w wysokości 500 zł za każdy dzień zwłoki;</w:t>
      </w:r>
    </w:p>
    <w:p w14:paraId="431EAE30"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brak obecności kierownika budowy lub kierownika robót, na terenie budowy niezgodnie </w:t>
      </w:r>
      <w:r w:rsidRPr="00920854">
        <w:rPr>
          <w:rFonts w:asciiTheme="minorHAnsi" w:hAnsiTheme="minorHAnsi" w:cstheme="minorHAnsi"/>
          <w:sz w:val="20"/>
          <w:szCs w:val="20"/>
        </w:rPr>
        <w:br/>
        <w:t>z zasadami określonymi umową, w wysokości 1000 zł za każdy stwierdzony przypadek,</w:t>
      </w:r>
    </w:p>
    <w:p w14:paraId="0B0D390A" w14:textId="22C74A99"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w przypadku zwłoki w wykonaniu obowiązku</w:t>
      </w:r>
      <w:r w:rsidR="00994379" w:rsidRPr="00920854">
        <w:rPr>
          <w:rFonts w:asciiTheme="minorHAnsi" w:hAnsiTheme="minorHAnsi" w:cstheme="minorHAnsi"/>
          <w:sz w:val="20"/>
          <w:szCs w:val="20"/>
        </w:rPr>
        <w:t>,</w:t>
      </w:r>
      <w:r w:rsidRPr="00920854">
        <w:rPr>
          <w:rFonts w:asciiTheme="minorHAnsi" w:hAnsiTheme="minorHAnsi" w:cstheme="minorHAnsi"/>
          <w:sz w:val="20"/>
          <w:szCs w:val="20"/>
        </w:rPr>
        <w:t xml:space="preserve"> o którym mowa w § 7 ust. 3 i 4 umowy, w wysokości 500 zł za każdy dzień zwłoki;</w:t>
      </w:r>
    </w:p>
    <w:p w14:paraId="1551E0B2" w14:textId="5285A40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zwłokę w wykonaniu przedmiotu umowy, w stosunku do terminu określonego w §10 ust. 1 umowy, nieprzekraczającą 14 dni, w wysokości 0,15 % wynagrodzenia umownego brutto określonego w § 11 ust. 1 umowy, za każdy dzień zwłoki, </w:t>
      </w:r>
    </w:p>
    <w:p w14:paraId="0125B8A7"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zwłokę w wykonaniu przedmiotu umowy, w stosunku do terminu określonego w §10 ust. 1 umowy, przekraczającą 14 dni, w wysokości 0,3 % wynagrodzenia umownego brutto określonego w § 11 ust. 1 umowy, za każdy dzień zwłoki, </w:t>
      </w:r>
    </w:p>
    <w:p w14:paraId="1F2983AF" w14:textId="5A1382C6"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zwłokę w wykonaniu etapu przedmiotu zamówienia ustalonego w harmonogramie rzeczowo - finansowym – w wysokości 0,10% wynagrodzenia umownego brutto, o którym mowa w § 11 ust. 1</w:t>
      </w:r>
      <w:r w:rsidR="008D41FC">
        <w:rPr>
          <w:rFonts w:asciiTheme="minorHAnsi" w:hAnsiTheme="minorHAnsi" w:cstheme="minorHAnsi"/>
          <w:sz w:val="20"/>
          <w:szCs w:val="20"/>
        </w:rPr>
        <w:t xml:space="preserve"> umowy</w:t>
      </w:r>
      <w:r w:rsidRPr="00920854">
        <w:rPr>
          <w:rFonts w:asciiTheme="minorHAnsi" w:hAnsiTheme="minorHAnsi" w:cstheme="minorHAnsi"/>
          <w:sz w:val="20"/>
          <w:szCs w:val="20"/>
        </w:rPr>
        <w:t xml:space="preserve">, za każdy dzień zwłoki w stosunku do terminu ustalonego w harmonogramie rzeczowo – finansowym terminu wykonania danego etapu robót, </w:t>
      </w:r>
    </w:p>
    <w:p w14:paraId="16ADA014"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lastRenderedPageBreak/>
        <w:t xml:space="preserve">za brak zapłaty wynagrodzenia należnego podwykonawcom lub dalszym podwykonawcom </w:t>
      </w:r>
      <w:r w:rsidRPr="00920854">
        <w:rPr>
          <w:rFonts w:asciiTheme="minorHAnsi" w:hAnsiTheme="minorHAnsi" w:cstheme="minorHAnsi"/>
          <w:sz w:val="20"/>
          <w:szCs w:val="20"/>
        </w:rPr>
        <w:br/>
        <w:t xml:space="preserve">w wysokości 10 </w:t>
      </w:r>
      <w:r w:rsidRPr="00920854">
        <w:rPr>
          <w:rFonts w:asciiTheme="minorHAnsi" w:eastAsia="Calibri" w:hAnsiTheme="minorHAnsi" w:cstheme="minorHAnsi"/>
          <w:sz w:val="20"/>
          <w:szCs w:val="20"/>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1DE2D388"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21D9C357" w14:textId="0BA99E51"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eastAsia="Calibri" w:hAnsiTheme="minorHAnsi" w:cstheme="minorHAnsi"/>
          <w:sz w:val="20"/>
          <w:szCs w:val="20"/>
        </w:rPr>
        <w:t xml:space="preserve">za każdy stwierdzony przypadek stosowania materiałów nieposiadających odpowiedniego dopuszczenia do obrotu lub niezgodnych z umową, w wysokości </w:t>
      </w:r>
      <w:r w:rsidR="00F470ED" w:rsidRPr="00920854">
        <w:rPr>
          <w:rFonts w:asciiTheme="minorHAnsi" w:eastAsia="Calibri" w:hAnsiTheme="minorHAnsi" w:cstheme="minorHAnsi"/>
          <w:sz w:val="20"/>
          <w:szCs w:val="20"/>
        </w:rPr>
        <w:t xml:space="preserve">0,5 </w:t>
      </w:r>
      <w:r w:rsidRPr="00920854">
        <w:rPr>
          <w:rFonts w:asciiTheme="minorHAnsi" w:eastAsia="Calibri" w:hAnsiTheme="minorHAnsi" w:cstheme="minorHAnsi"/>
          <w:sz w:val="20"/>
          <w:szCs w:val="20"/>
        </w:rPr>
        <w:t xml:space="preserve">% </w:t>
      </w:r>
      <w:r w:rsidRPr="00920854">
        <w:rPr>
          <w:rFonts w:asciiTheme="minorHAnsi" w:hAnsiTheme="minorHAnsi" w:cstheme="minorHAnsi"/>
          <w:sz w:val="20"/>
          <w:szCs w:val="20"/>
        </w:rPr>
        <w:t>wynagrodzenia umownego brutto, o którym mowa w § 11 ust. 1 umowy,</w:t>
      </w:r>
    </w:p>
    <w:p w14:paraId="3A27A1E8"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 xml:space="preserve">za zwłokę w usunięciu wad stwierdzonych przy odbiorze lub w okresie gwarancji jakości </w:t>
      </w:r>
      <w:r w:rsidRPr="00920854">
        <w:rPr>
          <w:rFonts w:asciiTheme="minorHAnsi" w:hAnsiTheme="minorHAnsi" w:cstheme="minorHAnsi"/>
          <w:sz w:val="20"/>
          <w:szCs w:val="20"/>
        </w:rPr>
        <w:br/>
        <w:t>i rękojmi za wady w wysokości 3000 zł, za każdy dzień zwłoki, licząc od upływu terminu wyznaczonego na ich usunięcie,</w:t>
      </w:r>
    </w:p>
    <w:p w14:paraId="1D7B1371" w14:textId="77777777"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niewykonanie przedmiotu umowy wysokości 20 % wynagrodzenia umownego brutto, o którym mowa w § 11 ust. 1 umowy,</w:t>
      </w:r>
    </w:p>
    <w:p w14:paraId="15A5A33B" w14:textId="65DE8C60" w:rsidR="009645E0" w:rsidRPr="00920854" w:rsidRDefault="009645E0" w:rsidP="00E54BF4">
      <w:pPr>
        <w:numPr>
          <w:ilvl w:val="0"/>
          <w:numId w:val="20"/>
        </w:numPr>
        <w:tabs>
          <w:tab w:val="num" w:pos="1134"/>
        </w:tabs>
        <w:ind w:left="1134" w:hanging="425"/>
        <w:jc w:val="both"/>
        <w:rPr>
          <w:rFonts w:asciiTheme="minorHAnsi" w:hAnsiTheme="minorHAnsi" w:cstheme="minorHAnsi"/>
          <w:sz w:val="20"/>
          <w:szCs w:val="20"/>
        </w:rPr>
      </w:pPr>
      <w:r w:rsidRPr="00920854">
        <w:rPr>
          <w:rFonts w:asciiTheme="minorHAnsi" w:hAnsiTheme="minorHAnsi" w:cstheme="minorHAnsi"/>
          <w:sz w:val="20"/>
          <w:szCs w:val="20"/>
        </w:rPr>
        <w:t>za odstąpienie od umowy z przyczyn leżących po stronie wykonawcy w wysokości 20 % wynagrodzenia umownego brutto określonego w § 11 ust. 1 umowy.</w:t>
      </w:r>
    </w:p>
    <w:p w14:paraId="0E73C55C" w14:textId="3170094B" w:rsidR="009645E0" w:rsidRPr="00920854" w:rsidRDefault="009645E0" w:rsidP="00E54BF4">
      <w:pPr>
        <w:numPr>
          <w:ilvl w:val="0"/>
          <w:numId w:val="7"/>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zapłaci wykonawcy karę umowną za odstąpienie od umowy z przyczyn leżących po stronie zamawiającego w wysokości 20 % wynagrodzenia umownego brutto określonego w § 11 ust. 1</w:t>
      </w:r>
      <w:r w:rsidR="008D41FC">
        <w:rPr>
          <w:rFonts w:asciiTheme="minorHAnsi" w:hAnsiTheme="minorHAnsi" w:cstheme="minorHAnsi"/>
          <w:sz w:val="20"/>
          <w:szCs w:val="20"/>
        </w:rPr>
        <w:t xml:space="preserve"> umowy</w:t>
      </w:r>
      <w:r w:rsidRPr="00920854">
        <w:rPr>
          <w:rFonts w:asciiTheme="minorHAnsi" w:hAnsiTheme="minorHAnsi" w:cstheme="minorHAnsi"/>
          <w:sz w:val="20"/>
          <w:szCs w:val="20"/>
        </w:rPr>
        <w:t xml:space="preserve"> z zastrzeżeniem, że kara nie obowiązuje, jeżeli odstąpienie od umowy nastąpi z przyczyn, </w:t>
      </w:r>
      <w:r w:rsidR="00F470ED" w:rsidRPr="00920854">
        <w:rPr>
          <w:rFonts w:asciiTheme="minorHAnsi" w:hAnsiTheme="minorHAnsi" w:cstheme="minorHAnsi"/>
          <w:sz w:val="20"/>
          <w:szCs w:val="20"/>
        </w:rPr>
        <w:br/>
      </w:r>
      <w:r w:rsidRPr="00920854">
        <w:rPr>
          <w:rFonts w:asciiTheme="minorHAnsi" w:hAnsiTheme="minorHAnsi" w:cstheme="minorHAnsi"/>
          <w:sz w:val="20"/>
          <w:szCs w:val="20"/>
        </w:rPr>
        <w:t>o których mowa w § 17 umowy.</w:t>
      </w:r>
    </w:p>
    <w:p w14:paraId="0A67135F" w14:textId="77777777" w:rsidR="009645E0" w:rsidRPr="00920854" w:rsidRDefault="009645E0" w:rsidP="00E54BF4">
      <w:pPr>
        <w:numPr>
          <w:ilvl w:val="0"/>
          <w:numId w:val="7"/>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Łączna maksymalna wysokość kar umownych, których mogą dochodzić strony wynosi 30% wynagrodzenia umownego brutto, o którym mowa w § 11 ust. 1 umowy.</w:t>
      </w:r>
    </w:p>
    <w:p w14:paraId="2F5ED8C9" w14:textId="77777777" w:rsidR="009645E0" w:rsidRPr="00920854" w:rsidRDefault="009645E0" w:rsidP="00E54BF4">
      <w:pPr>
        <w:numPr>
          <w:ilvl w:val="0"/>
          <w:numId w:val="7"/>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64AF767A" w14:textId="25BC3B55" w:rsidR="009645E0" w:rsidRPr="00920854" w:rsidRDefault="009645E0" w:rsidP="00E54BF4">
      <w:pPr>
        <w:numPr>
          <w:ilvl w:val="0"/>
          <w:numId w:val="7"/>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Strony zastrzegają sobie prawo dochodzenia odszkodowania uzupełniającego</w:t>
      </w:r>
      <w:r w:rsidR="003365C4" w:rsidRPr="00920854">
        <w:rPr>
          <w:rFonts w:asciiTheme="minorHAnsi" w:hAnsiTheme="minorHAnsi" w:cstheme="minorHAnsi"/>
          <w:sz w:val="20"/>
          <w:szCs w:val="20"/>
        </w:rPr>
        <w:t>,</w:t>
      </w:r>
      <w:r w:rsidRPr="00920854">
        <w:rPr>
          <w:rFonts w:asciiTheme="minorHAnsi" w:hAnsiTheme="minorHAnsi" w:cstheme="minorHAnsi"/>
          <w:sz w:val="20"/>
          <w:szCs w:val="20"/>
        </w:rPr>
        <w:t xml:space="preserve"> jeśli powstała szkoda przewyższy wysokość kar umownych.</w:t>
      </w:r>
    </w:p>
    <w:p w14:paraId="38AB9B69"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p>
    <w:p w14:paraId="2A75CF1B" w14:textId="77777777" w:rsidR="009645E0" w:rsidRPr="00920854" w:rsidRDefault="009645E0" w:rsidP="009645E0">
      <w:pPr>
        <w:autoSpaceDE w:val="0"/>
        <w:autoSpaceDN w:val="0"/>
        <w:adjustRightInd w:val="0"/>
        <w:rPr>
          <w:rFonts w:asciiTheme="minorHAnsi" w:hAnsiTheme="minorHAnsi" w:cstheme="minorHAnsi"/>
          <w:b/>
          <w:bCs/>
          <w:sz w:val="20"/>
          <w:szCs w:val="20"/>
        </w:rPr>
      </w:pPr>
    </w:p>
    <w:p w14:paraId="04970EFC"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17</w:t>
      </w:r>
    </w:p>
    <w:p w14:paraId="32269AA9"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ODSTĄPIENIE OD UMOWY, ROZWIĄZANIE UMOWY</w:t>
      </w:r>
    </w:p>
    <w:p w14:paraId="7C20B623" w14:textId="77777777" w:rsidR="00E54BF4" w:rsidRDefault="009645E0" w:rsidP="00E54BF4">
      <w:pPr>
        <w:numPr>
          <w:ilvl w:val="3"/>
          <w:numId w:val="58"/>
        </w:numPr>
        <w:tabs>
          <w:tab w:val="left" w:pos="709"/>
        </w:tabs>
        <w:suppressAutoHyphens/>
        <w:ind w:left="567" w:hanging="567"/>
        <w:jc w:val="both"/>
        <w:rPr>
          <w:rFonts w:asciiTheme="minorHAnsi" w:hAnsiTheme="minorHAnsi" w:cstheme="minorHAnsi"/>
          <w:sz w:val="20"/>
          <w:szCs w:val="20"/>
        </w:rPr>
      </w:pPr>
      <w:r w:rsidRPr="00920854">
        <w:rPr>
          <w:rFonts w:asciiTheme="minorHAnsi" w:hAnsiTheme="minorHAnsi" w:cstheme="minorHAnsi"/>
          <w:sz w:val="20"/>
          <w:szCs w:val="20"/>
        </w:rPr>
        <w:t>Zamawiający składając oświadczenie o odstąpieniu odstępuje od umowy w części niewykonanej (ex nunc).</w:t>
      </w:r>
    </w:p>
    <w:p w14:paraId="67BFFCAF" w14:textId="5C17122A" w:rsidR="009645E0" w:rsidRPr="00E54BF4" w:rsidRDefault="009645E0" w:rsidP="00E54BF4">
      <w:pPr>
        <w:numPr>
          <w:ilvl w:val="3"/>
          <w:numId w:val="58"/>
        </w:numPr>
        <w:tabs>
          <w:tab w:val="left" w:pos="709"/>
        </w:tabs>
        <w:suppressAutoHyphens/>
        <w:ind w:left="567" w:hanging="567"/>
        <w:jc w:val="both"/>
        <w:rPr>
          <w:rFonts w:asciiTheme="minorHAnsi" w:hAnsiTheme="minorHAnsi" w:cstheme="minorHAnsi"/>
          <w:sz w:val="20"/>
          <w:szCs w:val="20"/>
        </w:rPr>
      </w:pPr>
      <w:r w:rsidRPr="00E54BF4">
        <w:rPr>
          <w:rFonts w:asciiTheme="minorHAnsi" w:hAnsiTheme="minorHAnsi" w:cstheme="minorHAnsi"/>
          <w:sz w:val="20"/>
          <w:szCs w:val="20"/>
        </w:rPr>
        <w:t xml:space="preserve">W razie zaistnienia istotnej zmiany okoliczności powodującej, że wykonanie umowy nie leży </w:t>
      </w:r>
      <w:r w:rsidR="00F470ED" w:rsidRPr="00E54BF4">
        <w:rPr>
          <w:rFonts w:asciiTheme="minorHAnsi" w:hAnsiTheme="minorHAnsi" w:cstheme="minorHAnsi"/>
          <w:sz w:val="20"/>
          <w:szCs w:val="20"/>
        </w:rPr>
        <w:br/>
      </w:r>
      <w:r w:rsidRPr="00E54BF4">
        <w:rPr>
          <w:rFonts w:asciiTheme="minorHAnsi" w:hAnsiTheme="minorHAnsi" w:cstheme="minorHAnsi"/>
          <w:sz w:val="20"/>
          <w:szCs w:val="20"/>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E54BF4" w:rsidRPr="00E54BF4">
        <w:rPr>
          <w:rFonts w:asciiTheme="minorHAnsi" w:hAnsiTheme="minorHAnsi" w:cstheme="minorHAnsi"/>
          <w:sz w:val="20"/>
          <w:szCs w:val="20"/>
        </w:rPr>
        <w:br/>
      </w:r>
      <w:r w:rsidRPr="00E54BF4">
        <w:rPr>
          <w:rFonts w:asciiTheme="minorHAnsi" w:hAnsiTheme="minorHAnsi" w:cstheme="minorHAnsi"/>
          <w:sz w:val="20"/>
          <w:szCs w:val="20"/>
        </w:rPr>
        <w:t xml:space="preserve">o tych okolicznościach. W takim przypadku wykonawca może żądać wyłącznie wynagrodzenia należnego </w:t>
      </w:r>
      <w:r w:rsidR="00E54BF4" w:rsidRPr="00E54BF4">
        <w:rPr>
          <w:rFonts w:asciiTheme="minorHAnsi" w:hAnsiTheme="minorHAnsi" w:cstheme="minorHAnsi"/>
          <w:sz w:val="20"/>
          <w:szCs w:val="20"/>
        </w:rPr>
        <w:br/>
      </w:r>
      <w:r w:rsidRPr="00E54BF4">
        <w:rPr>
          <w:rFonts w:asciiTheme="minorHAnsi" w:hAnsiTheme="minorHAnsi" w:cstheme="minorHAnsi"/>
          <w:sz w:val="20"/>
          <w:szCs w:val="20"/>
        </w:rPr>
        <w:t>z tytułu wykonania części umowy.</w:t>
      </w:r>
    </w:p>
    <w:p w14:paraId="4B4DB19F" w14:textId="392A818C" w:rsidR="009645E0" w:rsidRPr="00920854" w:rsidRDefault="009645E0" w:rsidP="00E54BF4">
      <w:pPr>
        <w:numPr>
          <w:ilvl w:val="3"/>
          <w:numId w:val="59"/>
        </w:numPr>
        <w:tabs>
          <w:tab w:val="clear" w:pos="2970"/>
          <w:tab w:val="num" w:pos="212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oprócz przypadków wymienionych w Kodeksie Cywilnym, może odstąpić od umowy </w:t>
      </w:r>
      <w:r w:rsidR="00E54BF4">
        <w:rPr>
          <w:rFonts w:asciiTheme="minorHAnsi" w:hAnsiTheme="minorHAnsi" w:cstheme="minorHAnsi"/>
          <w:sz w:val="20"/>
          <w:szCs w:val="20"/>
        </w:rPr>
        <w:br/>
      </w:r>
      <w:r w:rsidRPr="00920854">
        <w:rPr>
          <w:rFonts w:asciiTheme="minorHAnsi" w:hAnsiTheme="minorHAnsi" w:cstheme="minorHAnsi"/>
          <w:sz w:val="20"/>
          <w:szCs w:val="20"/>
        </w:rPr>
        <w:t>w terminie 30 dni od powzięcia wiadomości o tych okolicznościach w następującym przypadku</w:t>
      </w:r>
      <w:r w:rsidR="003365C4" w:rsidRPr="00920854">
        <w:rPr>
          <w:rFonts w:asciiTheme="minorHAnsi" w:hAnsiTheme="minorHAnsi" w:cstheme="minorHAnsi"/>
          <w:sz w:val="20"/>
          <w:szCs w:val="20"/>
        </w:rPr>
        <w:t>,</w:t>
      </w:r>
      <w:r w:rsidRPr="00920854">
        <w:rPr>
          <w:rFonts w:asciiTheme="minorHAnsi" w:hAnsiTheme="minorHAnsi" w:cstheme="minorHAnsi"/>
          <w:sz w:val="20"/>
          <w:szCs w:val="20"/>
        </w:rPr>
        <w:t xml:space="preserve"> gdy:</w:t>
      </w:r>
    </w:p>
    <w:p w14:paraId="7EA3F7C0" w14:textId="77777777"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został złożony wniosek o ogłoszenie upadłości, likwidację, postępowanie restrukturyzacyjne lub rozwiązanie wykonawcy,</w:t>
      </w:r>
    </w:p>
    <w:p w14:paraId="73647C87" w14:textId="1C5A49B5"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 xml:space="preserve">z przyczyn leżących po stronie wykonawcy, wykonawca nie przystąpił do odbioru terenu budowy albo nie rozpoczął robót w terminie 14 dni od dnia przekazania terenu budowy, albo pozostaje </w:t>
      </w:r>
      <w:r w:rsidR="00E54BF4">
        <w:rPr>
          <w:rFonts w:asciiTheme="minorHAnsi" w:hAnsiTheme="minorHAnsi" w:cstheme="minorHAnsi"/>
          <w:sz w:val="20"/>
          <w:szCs w:val="20"/>
        </w:rPr>
        <w:br/>
      </w:r>
      <w:r w:rsidRPr="00920854">
        <w:rPr>
          <w:rFonts w:asciiTheme="minorHAnsi" w:hAnsiTheme="minorHAnsi" w:cstheme="minorHAnsi"/>
          <w:sz w:val="20"/>
          <w:szCs w:val="20"/>
        </w:rPr>
        <w:t xml:space="preserve">w zwłoce z realizacją robót przekraczającej 21 dni w stosunku do terminu określonego w umowie lub harmonogramie rzeczowo-finansowym, lub wątpliwe jest dochowanie terminu zakończenia robót, </w:t>
      </w:r>
    </w:p>
    <w:p w14:paraId="710A49F1" w14:textId="7CB3EFDA"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 xml:space="preserve">z przyczyn leżących po stronie wykonawcy, wykonawca nie wykonuje umowy lub wykonuje ją nienależycie, i pomimo pisemnego wezwania wykonawcy do podjęcia wykonywania lub należytego wykonywania umowy w wyznaczonym terminie, nie zadośćuczyni żądaniu zamawiającego </w:t>
      </w:r>
      <w:r w:rsidR="007A4480">
        <w:rPr>
          <w:rFonts w:asciiTheme="minorHAnsi" w:hAnsiTheme="minorHAnsi" w:cstheme="minorHAnsi"/>
          <w:sz w:val="20"/>
          <w:szCs w:val="20"/>
        </w:rPr>
        <w:br/>
      </w:r>
      <w:r w:rsidRPr="00920854">
        <w:rPr>
          <w:rFonts w:asciiTheme="minorHAnsi" w:hAnsiTheme="minorHAnsi" w:cstheme="minorHAnsi"/>
          <w:sz w:val="20"/>
          <w:szCs w:val="20"/>
        </w:rPr>
        <w:t>w szczególności, gdy wykonuje roboty z udziałem podwykonawcy, na którego udział zamawiający nie wyraził zgody,</w:t>
      </w:r>
    </w:p>
    <w:p w14:paraId="32C388FB" w14:textId="77777777"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lastRenderedPageBreak/>
        <w:t>bez uzasadnionej przyczyny wykonawca bez uzgodnienia z zamawiającym przerwał wykonywanie robót na okres dłuższy niż 7 dni i pomimo wezwania zamawiającego nie podjął ich w okresie 7 dni od dnia doręczenia wezwania wykonawcy,</w:t>
      </w:r>
    </w:p>
    <w:p w14:paraId="126AC45A" w14:textId="77777777"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gdy wykonawca mimo wezwania nie przekazał zamawiającemu w wyznaczonym terminie, żądanych dowodów ubezpieczenia,</w:t>
      </w:r>
    </w:p>
    <w:p w14:paraId="24FB68E5" w14:textId="77777777"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jeżeli wykonawca realizuje przedmiot umowy z naruszeniem przepisów niniejszej umowy dotyczących podwykonawstwa lub/i zatrudnienia na umowę o pracę,</w:t>
      </w:r>
    </w:p>
    <w:p w14:paraId="5BF3D582" w14:textId="1DB1507E"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 xml:space="preserve">gdy wartość nałożonych kar umownych na wykonawcę przekroczy 30% </w:t>
      </w:r>
      <w:r w:rsidRPr="00920854">
        <w:rPr>
          <w:rFonts w:asciiTheme="minorHAnsi" w:eastAsia="Calibri" w:hAnsiTheme="minorHAnsi" w:cstheme="minorHAnsi"/>
          <w:sz w:val="20"/>
          <w:szCs w:val="20"/>
        </w:rPr>
        <w:t xml:space="preserve">wartości brutto umowy </w:t>
      </w:r>
      <w:r w:rsidRPr="00920854">
        <w:rPr>
          <w:rFonts w:asciiTheme="minorHAnsi" w:hAnsiTheme="minorHAnsi" w:cstheme="minorHAnsi"/>
          <w:sz w:val="20"/>
          <w:szCs w:val="20"/>
        </w:rPr>
        <w:t>określonej w § 11 ust. 1 umowy.</w:t>
      </w:r>
    </w:p>
    <w:p w14:paraId="3452BE89" w14:textId="117071D6" w:rsidR="009645E0" w:rsidRPr="00920854" w:rsidRDefault="009645E0" w:rsidP="00E54BF4">
      <w:pPr>
        <w:numPr>
          <w:ilvl w:val="0"/>
          <w:numId w:val="13"/>
        </w:numPr>
        <w:tabs>
          <w:tab w:val="left" w:pos="993"/>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920854">
        <w:rPr>
          <w:rFonts w:asciiTheme="minorHAnsi" w:eastAsia="Calibri" w:hAnsiTheme="minorHAnsi" w:cstheme="minorHAnsi"/>
          <w:sz w:val="20"/>
          <w:szCs w:val="20"/>
        </w:rPr>
        <w:t xml:space="preserve">sumę większą niż 10% wartości brutto umowy </w:t>
      </w:r>
      <w:r w:rsidRPr="00920854">
        <w:rPr>
          <w:rFonts w:asciiTheme="minorHAnsi" w:hAnsiTheme="minorHAnsi" w:cstheme="minorHAnsi"/>
          <w:sz w:val="20"/>
          <w:szCs w:val="20"/>
        </w:rPr>
        <w:t>określonej w § 11 ust. 1 umowy.</w:t>
      </w:r>
    </w:p>
    <w:p w14:paraId="65644D3B" w14:textId="3C567722" w:rsidR="009645E0"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może rozwiązać umowę w przypadku wystąpienia co najmniej jednej z okoliczności wskazanej w art. 456 ust. 1 ustawy </w:t>
      </w:r>
      <w:r w:rsidR="007927BD">
        <w:rPr>
          <w:rFonts w:asciiTheme="minorHAnsi" w:hAnsiTheme="minorHAnsi" w:cstheme="minorHAnsi"/>
          <w:sz w:val="20"/>
          <w:szCs w:val="20"/>
        </w:rPr>
        <w:t>Pzp</w:t>
      </w:r>
      <w:r w:rsidRPr="00920854">
        <w:rPr>
          <w:rFonts w:asciiTheme="minorHAnsi" w:hAnsiTheme="minorHAnsi" w:cstheme="minorHAnsi"/>
          <w:sz w:val="20"/>
          <w:szCs w:val="20"/>
        </w:rPr>
        <w:t>. W takim przypadku wykonawca może żądać wyłącznie wynagrodzenia należnego z tytułu wykonania części umowy.</w:t>
      </w:r>
    </w:p>
    <w:p w14:paraId="53F3CADE" w14:textId="77777777" w:rsidR="009645E0"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Odstąpienie od umowy lub wypowiedzenie umowy może nastąpić tylko i wyłącznie w formie pisemnej wraz z podaniem uzasadnienia.</w:t>
      </w:r>
    </w:p>
    <w:p w14:paraId="2FBBA04E" w14:textId="77777777" w:rsidR="003365C4"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razie odstąpienia od umowy lub rozwiązania umowy, wykonawca przy udziale zamawiającego sporządza w terminie do 14 dni od daty odstąpienia, protokół inwentaryzacji wykonanych robót. </w:t>
      </w:r>
    </w:p>
    <w:p w14:paraId="2F94E1D2" w14:textId="7DA7F6FF" w:rsidR="003365C4"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Protokół </w:t>
      </w:r>
      <w:r w:rsidR="003365C4" w:rsidRPr="00920854">
        <w:rPr>
          <w:rFonts w:asciiTheme="minorHAnsi" w:hAnsiTheme="minorHAnsi" w:cstheme="minorHAnsi"/>
          <w:sz w:val="20"/>
          <w:szCs w:val="20"/>
        </w:rPr>
        <w:t>i</w:t>
      </w:r>
      <w:r w:rsidRPr="00920854">
        <w:rPr>
          <w:rFonts w:asciiTheme="minorHAnsi" w:hAnsiTheme="minorHAnsi" w:cstheme="minorHAnsi"/>
          <w:sz w:val="20"/>
          <w:szCs w:val="20"/>
        </w:rPr>
        <w:t xml:space="preserve">nwentaryzacji stanowi podstawę do ostatecznego rozliczenia robót. </w:t>
      </w:r>
    </w:p>
    <w:p w14:paraId="53537EC7" w14:textId="20212D1E" w:rsidR="003365C4"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W przypadku nieprzystąpienia przez wykonawcę w terminie</w:t>
      </w:r>
      <w:r w:rsidR="003365C4" w:rsidRPr="00920854">
        <w:rPr>
          <w:rFonts w:asciiTheme="minorHAnsi" w:hAnsiTheme="minorHAnsi" w:cstheme="minorHAnsi"/>
          <w:sz w:val="20"/>
          <w:szCs w:val="20"/>
        </w:rPr>
        <w:t xml:space="preserve"> określonym w ust.6 </w:t>
      </w:r>
      <w:r w:rsidRPr="00920854">
        <w:rPr>
          <w:rFonts w:asciiTheme="minorHAnsi" w:hAnsiTheme="minorHAnsi" w:cstheme="minorHAnsi"/>
          <w:sz w:val="20"/>
          <w:szCs w:val="20"/>
        </w:rPr>
        <w:t xml:space="preserve">do inwentaryzacji robót, zamawiający upoważniony jest do jednostronnej inwentaryzacji tych robót na koszt wykonawcy. </w:t>
      </w:r>
    </w:p>
    <w:p w14:paraId="4ABA78D8" w14:textId="39B0EBD1" w:rsidR="009645E0"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EBADA45" w14:textId="77777777" w:rsidR="009645E0"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Wykonawca zabezpiecza przerwane roboty w zakresie ustalonym z zamawiającym. </w:t>
      </w:r>
    </w:p>
    <w:p w14:paraId="3B11F0FC" w14:textId="2EB89FA4" w:rsidR="003365C4"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Zamawiający zapłaci wykonawcy wynagrodzenie za roboty wykonane do dnia odstąpienia, pomniejszone </w:t>
      </w:r>
      <w:r w:rsidR="00E54BF4">
        <w:rPr>
          <w:rFonts w:asciiTheme="minorHAnsi" w:hAnsiTheme="minorHAnsi" w:cstheme="minorHAnsi"/>
          <w:sz w:val="20"/>
          <w:szCs w:val="20"/>
        </w:rPr>
        <w:br/>
      </w:r>
      <w:r w:rsidRPr="00920854">
        <w:rPr>
          <w:rFonts w:asciiTheme="minorHAnsi" w:hAnsiTheme="minorHAnsi" w:cstheme="minorHAnsi"/>
          <w:sz w:val="20"/>
          <w:szCs w:val="20"/>
        </w:rPr>
        <w:t xml:space="preserve">o roszczenia zamawiającego z tytułu kar umownych oraz ewentualne roszczenia o obniżenie ceny na podstawie rękojmi i gwarancji lub inne roszczenia odszkodowawcze. </w:t>
      </w:r>
    </w:p>
    <w:p w14:paraId="1154872D" w14:textId="60190642" w:rsidR="009645E0" w:rsidRPr="00920854" w:rsidRDefault="009645E0" w:rsidP="00E54BF4">
      <w:pPr>
        <w:numPr>
          <w:ilvl w:val="3"/>
          <w:numId w:val="59"/>
        </w:numPr>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Koszty dodatkowe poniesione na zabezpieczenie robót i terenu budowy oraz wszelkie inne uzasadnione koszty związane z odstąpieniem od umowy ponosi strona, która jest winna odstąpienia od umowy. </w:t>
      </w:r>
    </w:p>
    <w:p w14:paraId="72D2716E" w14:textId="77777777" w:rsidR="009645E0" w:rsidRPr="00920854" w:rsidRDefault="009645E0" w:rsidP="009645E0">
      <w:pPr>
        <w:jc w:val="both"/>
        <w:rPr>
          <w:rFonts w:asciiTheme="minorHAnsi" w:hAnsiTheme="minorHAnsi" w:cstheme="minorHAnsi"/>
          <w:b/>
          <w:bCs/>
          <w:sz w:val="20"/>
          <w:szCs w:val="20"/>
        </w:rPr>
      </w:pPr>
    </w:p>
    <w:p w14:paraId="0E568FFC"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18</w:t>
      </w:r>
    </w:p>
    <w:p w14:paraId="29DE7650"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 xml:space="preserve">ZMIANY POSTANOWIEŃ UMOWY </w:t>
      </w:r>
    </w:p>
    <w:p w14:paraId="566DA4A4" w14:textId="77777777" w:rsidR="009645E0" w:rsidRPr="00920854" w:rsidRDefault="009645E0" w:rsidP="009425F8">
      <w:pPr>
        <w:numPr>
          <w:ilvl w:val="0"/>
          <w:numId w:val="31"/>
        </w:numPr>
        <w:tabs>
          <w:tab w:val="clear" w:pos="340"/>
          <w:tab w:val="num" w:pos="567"/>
        </w:tabs>
        <w:ind w:left="567" w:hanging="567"/>
        <w:jc w:val="both"/>
        <w:rPr>
          <w:rFonts w:asciiTheme="minorHAnsi" w:hAnsiTheme="minorHAnsi" w:cstheme="minorHAnsi"/>
          <w:sz w:val="20"/>
          <w:szCs w:val="20"/>
        </w:rPr>
      </w:pPr>
      <w:bookmarkStart w:id="9" w:name="_Hlk109827224"/>
      <w:r w:rsidRPr="00920854">
        <w:rPr>
          <w:rFonts w:asciiTheme="minorHAnsi" w:hAnsiTheme="minorHAnsi" w:cstheme="minorHAnsi"/>
          <w:sz w:val="20"/>
          <w:szCs w:val="20"/>
        </w:rPr>
        <w:t xml:space="preserve">Dopuszcza się możliwość zmiany postanowień umowy w zakresie dotyczącym </w:t>
      </w:r>
      <w:r w:rsidRPr="00920854">
        <w:rPr>
          <w:rFonts w:asciiTheme="minorHAnsi" w:hAnsiTheme="minorHAnsi" w:cstheme="minorHAnsi"/>
          <w:b/>
          <w:bCs/>
          <w:sz w:val="20"/>
          <w:szCs w:val="20"/>
          <w:u w:val="single"/>
        </w:rPr>
        <w:t>przedmiotu umowy</w:t>
      </w:r>
      <w:r w:rsidRPr="00920854">
        <w:rPr>
          <w:rFonts w:asciiTheme="minorHAnsi" w:hAnsiTheme="minorHAnsi" w:cstheme="minorHAnsi"/>
          <w:sz w:val="20"/>
          <w:szCs w:val="20"/>
        </w:rPr>
        <w:t xml:space="preserve"> określonego w dokumentacji projektowej stanowiącej </w:t>
      </w:r>
      <w:r w:rsidRPr="00920854">
        <w:rPr>
          <w:rFonts w:asciiTheme="minorHAnsi" w:hAnsiTheme="minorHAnsi" w:cstheme="minorHAnsi"/>
          <w:b/>
          <w:sz w:val="20"/>
          <w:szCs w:val="20"/>
        </w:rPr>
        <w:t>załącznik nr 1</w:t>
      </w:r>
      <w:r w:rsidRPr="00920854">
        <w:rPr>
          <w:rFonts w:asciiTheme="minorHAnsi" w:hAnsiTheme="minorHAnsi" w:cstheme="minorHAnsi"/>
          <w:sz w:val="20"/>
          <w:szCs w:val="20"/>
        </w:rPr>
        <w:t xml:space="preserve"> do umowy i specyfikacji technicznej wykonania i odbioru robót budowlanych, stanowiącej </w:t>
      </w:r>
      <w:r w:rsidRPr="00920854">
        <w:rPr>
          <w:rFonts w:asciiTheme="minorHAnsi" w:hAnsiTheme="minorHAnsi" w:cstheme="minorHAnsi"/>
          <w:b/>
          <w:sz w:val="20"/>
          <w:szCs w:val="20"/>
        </w:rPr>
        <w:t>załącznik nr 2</w:t>
      </w:r>
      <w:r w:rsidRPr="00920854">
        <w:rPr>
          <w:rFonts w:asciiTheme="minorHAnsi" w:hAnsiTheme="minorHAnsi" w:cstheme="minorHAnsi"/>
          <w:sz w:val="20"/>
          <w:szCs w:val="20"/>
        </w:rPr>
        <w:t xml:space="preserve"> do umowy w przypadku;</w:t>
      </w:r>
    </w:p>
    <w:p w14:paraId="47520FA7" w14:textId="77777777" w:rsidR="009645E0" w:rsidRPr="00920854" w:rsidRDefault="009645E0" w:rsidP="009425F8">
      <w:pPr>
        <w:numPr>
          <w:ilvl w:val="0"/>
          <w:numId w:val="33"/>
        </w:numPr>
        <w:tabs>
          <w:tab w:val="clear" w:pos="340"/>
          <w:tab w:val="num" w:pos="1134"/>
        </w:tabs>
        <w:ind w:left="993" w:hanging="426"/>
        <w:jc w:val="both"/>
        <w:rPr>
          <w:rFonts w:asciiTheme="minorHAnsi" w:hAnsiTheme="minorHAnsi" w:cstheme="minorHAnsi"/>
          <w:sz w:val="20"/>
          <w:szCs w:val="20"/>
        </w:rPr>
      </w:pPr>
      <w:r w:rsidRPr="00920854">
        <w:rPr>
          <w:rFonts w:asciiTheme="minorHAnsi" w:hAnsiTheme="minorHAnsi" w:cstheme="minorHAnsi"/>
          <w:sz w:val="20"/>
          <w:szCs w:val="20"/>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322F5EF9" w14:textId="77777777" w:rsidR="009645E0" w:rsidRPr="00920854" w:rsidRDefault="009645E0" w:rsidP="009425F8">
      <w:pPr>
        <w:numPr>
          <w:ilvl w:val="0"/>
          <w:numId w:val="33"/>
        </w:numPr>
        <w:tabs>
          <w:tab w:val="clear" w:pos="340"/>
          <w:tab w:val="num" w:pos="1134"/>
        </w:tabs>
        <w:ind w:left="993" w:hanging="426"/>
        <w:jc w:val="both"/>
        <w:rPr>
          <w:rFonts w:asciiTheme="minorHAnsi" w:hAnsiTheme="minorHAnsi" w:cstheme="minorHAnsi"/>
          <w:sz w:val="20"/>
          <w:szCs w:val="20"/>
        </w:rPr>
      </w:pPr>
      <w:r w:rsidRPr="00920854">
        <w:rPr>
          <w:rFonts w:asciiTheme="minorHAnsi" w:eastAsia="Calibri" w:hAnsiTheme="minorHAnsi" w:cstheme="minorHAnsi"/>
          <w:sz w:val="20"/>
          <w:szCs w:val="20"/>
          <w:lang w:eastAsia="en-US"/>
        </w:rPr>
        <w:t xml:space="preserve">możliwości wykonania przedmiotu umowy lub jego części przy zastosowaniu innych rozwiązań </w:t>
      </w:r>
      <w:r w:rsidRPr="00920854">
        <w:rPr>
          <w:rFonts w:asciiTheme="minorHAnsi" w:hAnsiTheme="minorHAnsi" w:cstheme="minorHAnsi"/>
          <w:sz w:val="20"/>
          <w:szCs w:val="20"/>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5E5B401C" w14:textId="1E05799B" w:rsidR="009645E0" w:rsidRPr="00920854" w:rsidRDefault="009645E0" w:rsidP="009425F8">
      <w:pPr>
        <w:numPr>
          <w:ilvl w:val="0"/>
          <w:numId w:val="31"/>
        </w:numPr>
        <w:tabs>
          <w:tab w:val="clear" w:pos="340"/>
          <w:tab w:val="num" w:pos="851"/>
        </w:tabs>
        <w:ind w:left="567" w:hanging="567"/>
        <w:jc w:val="both"/>
        <w:rPr>
          <w:rFonts w:asciiTheme="minorHAnsi" w:hAnsiTheme="minorHAnsi" w:cstheme="minorHAnsi"/>
          <w:sz w:val="20"/>
          <w:szCs w:val="20"/>
        </w:rPr>
      </w:pPr>
      <w:bookmarkStart w:id="10" w:name="_Hlk122435598"/>
      <w:r w:rsidRPr="00920854">
        <w:rPr>
          <w:rFonts w:asciiTheme="minorHAnsi" w:hAnsiTheme="minorHAnsi" w:cstheme="minorHAnsi"/>
          <w:sz w:val="20"/>
          <w:szCs w:val="20"/>
        </w:rPr>
        <w:t xml:space="preserve">Dopuszcza się możliwość zmiany </w:t>
      </w:r>
      <w:r w:rsidRPr="00920854">
        <w:rPr>
          <w:rFonts w:asciiTheme="minorHAnsi" w:hAnsiTheme="minorHAnsi" w:cstheme="minorHAnsi"/>
          <w:b/>
          <w:bCs/>
          <w:sz w:val="20"/>
          <w:szCs w:val="20"/>
          <w:u w:val="single"/>
        </w:rPr>
        <w:t>wynagrodzenia</w:t>
      </w:r>
      <w:r w:rsidRPr="00920854">
        <w:rPr>
          <w:rFonts w:asciiTheme="minorHAnsi" w:hAnsiTheme="minorHAnsi" w:cstheme="minorHAnsi"/>
          <w:sz w:val="20"/>
          <w:szCs w:val="20"/>
        </w:rPr>
        <w:t xml:space="preserve"> w przypadku wprowadzenia rozwiązania zamiennego </w:t>
      </w:r>
      <w:r w:rsidR="007A4480">
        <w:rPr>
          <w:rFonts w:asciiTheme="minorHAnsi" w:hAnsiTheme="minorHAnsi" w:cstheme="minorHAnsi"/>
          <w:sz w:val="20"/>
          <w:szCs w:val="20"/>
        </w:rPr>
        <w:br/>
      </w:r>
      <w:r w:rsidRPr="00920854">
        <w:rPr>
          <w:rFonts w:asciiTheme="minorHAnsi" w:hAnsiTheme="minorHAnsi" w:cstheme="minorHAnsi"/>
          <w:sz w:val="20"/>
          <w:szCs w:val="20"/>
        </w:rPr>
        <w:t xml:space="preserve">w stosunku do określonego w dokumentacji projektowej stanowiącej </w:t>
      </w:r>
      <w:r w:rsidRPr="00920854">
        <w:rPr>
          <w:rFonts w:asciiTheme="minorHAnsi" w:hAnsiTheme="minorHAnsi" w:cstheme="minorHAnsi"/>
          <w:b/>
          <w:sz w:val="20"/>
          <w:szCs w:val="20"/>
        </w:rPr>
        <w:t>załącznik nr 1</w:t>
      </w:r>
      <w:r w:rsidRPr="00920854">
        <w:rPr>
          <w:rFonts w:asciiTheme="minorHAnsi" w:hAnsiTheme="minorHAnsi" w:cstheme="minorHAnsi"/>
          <w:sz w:val="20"/>
          <w:szCs w:val="20"/>
        </w:rPr>
        <w:t xml:space="preserve"> do umowy lub specyfikacji technicznej wykonania i odbioru robót budowlanych, stanowiącej </w:t>
      </w:r>
      <w:r w:rsidRPr="00920854">
        <w:rPr>
          <w:rFonts w:asciiTheme="minorHAnsi" w:hAnsiTheme="minorHAnsi" w:cstheme="minorHAnsi"/>
          <w:b/>
          <w:sz w:val="20"/>
          <w:szCs w:val="20"/>
        </w:rPr>
        <w:t>załącznik nr 2</w:t>
      </w:r>
      <w:r w:rsidRPr="00920854">
        <w:rPr>
          <w:rFonts w:asciiTheme="minorHAnsi" w:hAnsiTheme="minorHAnsi" w:cstheme="minorHAnsi"/>
          <w:sz w:val="20"/>
          <w:szCs w:val="20"/>
        </w:rPr>
        <w:t xml:space="preserve"> do umowy lub w przypadku zlecenia wykonania robót dodatkowych nieobjętych przedmiotem umowy. </w:t>
      </w:r>
    </w:p>
    <w:bookmarkEnd w:id="10"/>
    <w:p w14:paraId="6DB76137" w14:textId="77777777" w:rsidR="009645E0" w:rsidRPr="00920854" w:rsidRDefault="009645E0" w:rsidP="009425F8">
      <w:pPr>
        <w:numPr>
          <w:ilvl w:val="0"/>
          <w:numId w:val="31"/>
        </w:numPr>
        <w:tabs>
          <w:tab w:val="clear" w:pos="340"/>
          <w:tab w:val="num" w:pos="851"/>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W przypadku wprowadzenia rozwiązania zamiennego wysokość wynagrodzenia ulega zmianie </w:t>
      </w:r>
      <w:r w:rsidRPr="00920854">
        <w:rPr>
          <w:rFonts w:asciiTheme="minorHAnsi" w:hAnsiTheme="minorHAnsi" w:cstheme="minorHAnsi"/>
          <w:sz w:val="20"/>
          <w:szCs w:val="20"/>
        </w:rPr>
        <w:br/>
        <w:t xml:space="preserve">o różnicę wartości robót zaniechanych i wartości robót, które będą wykonywane. Wartość robót zaniechanych oraz wartość robót, które będą wykonywane zostanie ustalona sporządzonym przez </w:t>
      </w:r>
      <w:r w:rsidRPr="00920854">
        <w:rPr>
          <w:rFonts w:asciiTheme="minorHAnsi" w:hAnsiTheme="minorHAnsi" w:cstheme="minorHAnsi"/>
          <w:sz w:val="20"/>
          <w:szCs w:val="20"/>
        </w:rPr>
        <w:lastRenderedPageBreak/>
        <w:t xml:space="preserve">wykonawcę, a zatwierdzonym przez zamawiającego kosztorysie różnicowym. Podstawą do określenia ilości robót zaniechanych będzie dokumentacja projektowa, a podstawą do określenia ich wartości będzie cena określona w kosztorysie ofertowym stanowiącym </w:t>
      </w:r>
      <w:r w:rsidRPr="00920854">
        <w:rPr>
          <w:rFonts w:asciiTheme="minorHAnsi" w:hAnsiTheme="minorHAnsi" w:cstheme="minorHAnsi"/>
          <w:b/>
          <w:sz w:val="20"/>
          <w:szCs w:val="20"/>
        </w:rPr>
        <w:t>załącznik nr 4</w:t>
      </w:r>
      <w:r w:rsidRPr="00920854">
        <w:rPr>
          <w:rFonts w:asciiTheme="minorHAnsi" w:hAnsiTheme="minorHAnsi" w:cstheme="minorHAnsi"/>
          <w:sz w:val="20"/>
          <w:szCs w:val="20"/>
        </w:rPr>
        <w:t xml:space="preserve"> do umowy. W przypadku robót, które będą wykonywane, ich wartość zostanie ustalona wg następujących zasad:</w:t>
      </w:r>
    </w:p>
    <w:p w14:paraId="2F195C2A" w14:textId="77777777" w:rsidR="009645E0" w:rsidRPr="00920854" w:rsidRDefault="009645E0" w:rsidP="009425F8">
      <w:pPr>
        <w:numPr>
          <w:ilvl w:val="0"/>
          <w:numId w:val="35"/>
        </w:numPr>
        <w:tabs>
          <w:tab w:val="clear" w:pos="340"/>
          <w:tab w:val="num" w:pos="851"/>
        </w:tabs>
        <w:ind w:left="851"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jeżeli roboty są tożsame z opisami pozycji w kosztorysie ofertowym stanowiącym </w:t>
      </w:r>
      <w:r w:rsidRPr="00920854">
        <w:rPr>
          <w:rFonts w:asciiTheme="minorHAnsi" w:hAnsiTheme="minorHAnsi" w:cstheme="minorHAnsi"/>
          <w:b/>
          <w:sz w:val="20"/>
          <w:szCs w:val="20"/>
        </w:rPr>
        <w:t xml:space="preserve">załącznik nr 4 </w:t>
      </w:r>
      <w:r w:rsidRPr="00920854">
        <w:rPr>
          <w:rFonts w:asciiTheme="minorHAnsi" w:hAnsiTheme="minorHAnsi" w:cstheme="minorHAnsi"/>
          <w:sz w:val="20"/>
          <w:szCs w:val="20"/>
        </w:rPr>
        <w:t>do umowy, do wyliczenia wysokości wynagrodzenia zostanie przyjęta ich cena jednostkowa określona w kosztorysie ofertowym,</w:t>
      </w:r>
    </w:p>
    <w:p w14:paraId="7AF1815C" w14:textId="77777777" w:rsidR="009645E0" w:rsidRPr="00920854" w:rsidRDefault="009645E0" w:rsidP="009425F8">
      <w:pPr>
        <w:numPr>
          <w:ilvl w:val="0"/>
          <w:numId w:val="35"/>
        </w:numPr>
        <w:tabs>
          <w:tab w:val="clear" w:pos="340"/>
          <w:tab w:val="num" w:pos="851"/>
        </w:tabs>
        <w:ind w:left="851" w:hanging="284"/>
        <w:jc w:val="both"/>
        <w:rPr>
          <w:rFonts w:asciiTheme="minorHAnsi" w:hAnsiTheme="minorHAnsi" w:cstheme="minorHAnsi"/>
          <w:sz w:val="20"/>
          <w:szCs w:val="20"/>
        </w:rPr>
      </w:pPr>
      <w:r w:rsidRPr="00920854">
        <w:rPr>
          <w:rFonts w:asciiTheme="minorHAnsi" w:hAnsiTheme="minorHAnsi" w:cstheme="minorHAnsi"/>
          <w:sz w:val="20"/>
          <w:szCs w:val="20"/>
        </w:rPr>
        <w:t>jeżeli nie będzie to możliwe ceny jednostkowe zostaną ustalone w oparciu o następujące założenia:</w:t>
      </w:r>
    </w:p>
    <w:p w14:paraId="1DFC98EA" w14:textId="77777777" w:rsidR="009645E0" w:rsidRPr="00920854" w:rsidRDefault="009645E0" w:rsidP="009425F8">
      <w:pPr>
        <w:pStyle w:val="Akapitzlist"/>
        <w:numPr>
          <w:ilvl w:val="0"/>
          <w:numId w:val="40"/>
        </w:numPr>
        <w:ind w:left="1134"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jeżeli jest to możliwe, na podstawie ceny jednostkowej z kosztorysu ofertowego poprzez interpolację tzn. </w:t>
      </w:r>
      <w:r w:rsidRPr="00920854">
        <w:rPr>
          <w:rFonts w:asciiTheme="minorHAnsi" w:eastAsia="Verdana,Bold" w:hAnsiTheme="minorHAnsi" w:cstheme="minorHAnsi"/>
          <w:sz w:val="20"/>
          <w:szCs w:val="20"/>
        </w:rPr>
        <w:t xml:space="preserve">zastosowanie wskaźników cenotwórczych (stawka robocizny, narzut z tytułu kosztów pośrednich, kosztów zakupu, zysku, ceny materiałów i sprzętu) zastosowanych w kosztorysie ofertowym stanowiącym </w:t>
      </w:r>
      <w:r w:rsidRPr="00920854">
        <w:rPr>
          <w:rFonts w:asciiTheme="minorHAnsi" w:eastAsia="Verdana,Bold" w:hAnsiTheme="minorHAnsi" w:cstheme="minorHAnsi"/>
          <w:b/>
          <w:sz w:val="20"/>
          <w:szCs w:val="20"/>
        </w:rPr>
        <w:t>załącznik nr</w:t>
      </w:r>
      <w:r w:rsidRPr="00920854">
        <w:rPr>
          <w:rFonts w:asciiTheme="minorHAnsi" w:eastAsia="Verdana,Bold" w:hAnsiTheme="minorHAnsi" w:cstheme="minorHAnsi"/>
          <w:b/>
          <w:sz w:val="20"/>
          <w:szCs w:val="20"/>
          <w:lang w:val="pl-PL"/>
        </w:rPr>
        <w:t xml:space="preserve"> 4 </w:t>
      </w:r>
      <w:r w:rsidRPr="00920854">
        <w:rPr>
          <w:rFonts w:asciiTheme="minorHAnsi" w:eastAsia="Verdana,Bold" w:hAnsiTheme="minorHAnsi" w:cstheme="minorHAnsi"/>
          <w:sz w:val="20"/>
          <w:szCs w:val="20"/>
        </w:rPr>
        <w:t xml:space="preserve"> do umowy,</w:t>
      </w:r>
    </w:p>
    <w:p w14:paraId="7E831176" w14:textId="77777777" w:rsidR="009645E0" w:rsidRPr="00920854" w:rsidRDefault="009645E0" w:rsidP="009425F8">
      <w:pPr>
        <w:pStyle w:val="Akapitzlist"/>
        <w:numPr>
          <w:ilvl w:val="0"/>
          <w:numId w:val="40"/>
        </w:numPr>
        <w:ind w:left="1134"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0541CE83" w14:textId="77777777" w:rsidR="009645E0" w:rsidRPr="00920854" w:rsidRDefault="009645E0" w:rsidP="00920854">
      <w:pPr>
        <w:ind w:left="426"/>
        <w:jc w:val="both"/>
        <w:rPr>
          <w:rFonts w:asciiTheme="minorHAnsi" w:hAnsiTheme="minorHAnsi" w:cstheme="minorHAnsi"/>
          <w:sz w:val="20"/>
          <w:szCs w:val="20"/>
        </w:rPr>
      </w:pPr>
      <w:r w:rsidRPr="00920854">
        <w:rPr>
          <w:rFonts w:asciiTheme="minorHAnsi" w:hAnsiTheme="minorHAnsi" w:cstheme="minorHAnsi"/>
          <w:sz w:val="20"/>
          <w:szCs w:val="20"/>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489C27C5" w14:textId="77777777" w:rsidR="009645E0" w:rsidRPr="00920854" w:rsidRDefault="009645E0" w:rsidP="009425F8">
      <w:pPr>
        <w:numPr>
          <w:ilvl w:val="0"/>
          <w:numId w:val="31"/>
        </w:numPr>
        <w:tabs>
          <w:tab w:val="clear" w:pos="340"/>
          <w:tab w:val="num" w:pos="709"/>
          <w:tab w:val="num" w:pos="993"/>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29AE828A" w14:textId="77777777" w:rsidR="009645E0" w:rsidRPr="00920854" w:rsidRDefault="009645E0" w:rsidP="009425F8">
      <w:pPr>
        <w:numPr>
          <w:ilvl w:val="1"/>
          <w:numId w:val="36"/>
        </w:numPr>
        <w:ind w:left="1134" w:hanging="283"/>
        <w:jc w:val="both"/>
        <w:rPr>
          <w:rFonts w:asciiTheme="minorHAnsi" w:hAnsiTheme="minorHAnsi" w:cstheme="minorHAnsi"/>
          <w:sz w:val="20"/>
          <w:szCs w:val="20"/>
        </w:rPr>
      </w:pPr>
      <w:r w:rsidRPr="00920854">
        <w:rPr>
          <w:rFonts w:asciiTheme="minorHAnsi" w:hAnsiTheme="minorHAnsi" w:cstheme="minorHAnsi"/>
          <w:sz w:val="20"/>
          <w:szCs w:val="20"/>
        </w:rPr>
        <w:t xml:space="preserve">jeżeli roboty są tożsame z opisami pozycji w kosztorysie ofertowym stanowiącym </w:t>
      </w:r>
      <w:r w:rsidRPr="00920854">
        <w:rPr>
          <w:rFonts w:asciiTheme="minorHAnsi" w:hAnsiTheme="minorHAnsi" w:cstheme="minorHAnsi"/>
          <w:b/>
          <w:sz w:val="20"/>
          <w:szCs w:val="20"/>
        </w:rPr>
        <w:t xml:space="preserve">załącznik nr 4 </w:t>
      </w:r>
      <w:r w:rsidRPr="00920854">
        <w:rPr>
          <w:rFonts w:asciiTheme="minorHAnsi" w:hAnsiTheme="minorHAnsi" w:cstheme="minorHAnsi"/>
          <w:sz w:val="20"/>
          <w:szCs w:val="20"/>
        </w:rPr>
        <w:t>do umowy, do wyliczenia wysokości wynagrodzenia zostanie przyjęta ich cena jednostkowa określona w formularzu cenowym,</w:t>
      </w:r>
    </w:p>
    <w:p w14:paraId="26D2B709" w14:textId="77777777" w:rsidR="009645E0" w:rsidRPr="00920854" w:rsidRDefault="009645E0" w:rsidP="009425F8">
      <w:pPr>
        <w:numPr>
          <w:ilvl w:val="1"/>
          <w:numId w:val="36"/>
        </w:numPr>
        <w:ind w:left="1134" w:hanging="283"/>
        <w:jc w:val="both"/>
        <w:rPr>
          <w:rFonts w:asciiTheme="minorHAnsi" w:hAnsiTheme="minorHAnsi" w:cstheme="minorHAnsi"/>
          <w:sz w:val="20"/>
          <w:szCs w:val="20"/>
        </w:rPr>
      </w:pPr>
      <w:r w:rsidRPr="00920854">
        <w:rPr>
          <w:rFonts w:asciiTheme="minorHAnsi" w:hAnsiTheme="minorHAnsi" w:cstheme="minorHAnsi"/>
          <w:sz w:val="20"/>
          <w:szCs w:val="20"/>
        </w:rPr>
        <w:t xml:space="preserve">jeżeli </w:t>
      </w:r>
      <w:r w:rsidRPr="00920854">
        <w:rPr>
          <w:rFonts w:asciiTheme="minorHAnsi" w:eastAsia="Tahoma" w:hAnsiTheme="minorHAnsi" w:cstheme="minorHAnsi"/>
          <w:sz w:val="20"/>
          <w:szCs w:val="20"/>
        </w:rPr>
        <w:t>nie będzie to możliwe ceny jednostkowe zostaną ustalone w oparciu o następujące założenia:</w:t>
      </w:r>
    </w:p>
    <w:p w14:paraId="7CC49202" w14:textId="77777777" w:rsidR="009645E0" w:rsidRPr="00920854" w:rsidRDefault="009645E0" w:rsidP="009425F8">
      <w:pPr>
        <w:numPr>
          <w:ilvl w:val="0"/>
          <w:numId w:val="34"/>
        </w:numPr>
        <w:ind w:left="1134" w:hanging="283"/>
        <w:jc w:val="both"/>
        <w:rPr>
          <w:rFonts w:asciiTheme="minorHAnsi" w:hAnsiTheme="minorHAnsi" w:cstheme="minorHAnsi"/>
          <w:sz w:val="20"/>
          <w:szCs w:val="20"/>
        </w:rPr>
      </w:pPr>
      <w:r w:rsidRPr="00920854">
        <w:rPr>
          <w:rFonts w:asciiTheme="minorHAnsi" w:eastAsia="Tahoma" w:hAnsiTheme="minorHAnsi" w:cstheme="minorHAnsi"/>
          <w:sz w:val="20"/>
          <w:szCs w:val="20"/>
        </w:rPr>
        <w:t xml:space="preserve">jeżeli jest to możliwe, na podstawie ceny jednostkowej z formularza cenowego poprzez interpolację </w:t>
      </w:r>
      <w:r w:rsidRPr="00920854">
        <w:rPr>
          <w:rFonts w:asciiTheme="minorHAnsi" w:hAnsiTheme="minorHAnsi" w:cstheme="minorHAnsi"/>
          <w:sz w:val="20"/>
          <w:szCs w:val="20"/>
        </w:rPr>
        <w:t xml:space="preserve">tzn. </w:t>
      </w:r>
      <w:r w:rsidRPr="00920854">
        <w:rPr>
          <w:rFonts w:asciiTheme="minorHAnsi" w:eastAsia="Verdana,Bold" w:hAnsiTheme="minorHAnsi" w:cstheme="minorHAnsi"/>
          <w:sz w:val="20"/>
          <w:szCs w:val="20"/>
        </w:rPr>
        <w:t xml:space="preserve">zastosowanie wskaźników cenotwórczych (stawka robocizny, narzut z tytułu kosztów pośrednich, kosztów zakupu, zysku, ceny materiałów i sprzętu) zastosowanych w kosztorysie ofertowym stanowiącym </w:t>
      </w:r>
      <w:r w:rsidRPr="00920854">
        <w:rPr>
          <w:rFonts w:asciiTheme="minorHAnsi" w:eastAsia="Verdana,Bold" w:hAnsiTheme="minorHAnsi" w:cstheme="minorHAnsi"/>
          <w:b/>
          <w:sz w:val="20"/>
          <w:szCs w:val="20"/>
        </w:rPr>
        <w:t>załącznik nr 4</w:t>
      </w:r>
      <w:r w:rsidRPr="00920854">
        <w:rPr>
          <w:rFonts w:asciiTheme="minorHAnsi" w:eastAsia="Verdana,Bold" w:hAnsiTheme="minorHAnsi" w:cstheme="minorHAnsi"/>
          <w:sz w:val="20"/>
          <w:szCs w:val="20"/>
        </w:rPr>
        <w:t xml:space="preserve"> do umowy,</w:t>
      </w:r>
    </w:p>
    <w:p w14:paraId="1C224A58" w14:textId="77777777" w:rsidR="009645E0" w:rsidRPr="00920854" w:rsidRDefault="009645E0" w:rsidP="009425F8">
      <w:pPr>
        <w:numPr>
          <w:ilvl w:val="0"/>
          <w:numId w:val="34"/>
        </w:numPr>
        <w:ind w:left="1134" w:hanging="283"/>
        <w:jc w:val="both"/>
        <w:rPr>
          <w:rFonts w:asciiTheme="minorHAnsi" w:eastAsia="Tahoma" w:hAnsiTheme="minorHAnsi" w:cstheme="minorHAnsi"/>
          <w:sz w:val="20"/>
          <w:szCs w:val="20"/>
        </w:rPr>
      </w:pPr>
      <w:r w:rsidRPr="00920854">
        <w:rPr>
          <w:rFonts w:asciiTheme="minorHAnsi" w:eastAsia="Tahoma" w:hAnsiTheme="minorHAnsi" w:cstheme="minorHAnsi"/>
          <w:sz w:val="20"/>
          <w:szCs w:val="20"/>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21943126" w14:textId="7095A390" w:rsidR="00CB679A" w:rsidRPr="00920854" w:rsidRDefault="009645E0" w:rsidP="009425F8">
      <w:pPr>
        <w:ind w:left="567"/>
        <w:jc w:val="both"/>
        <w:rPr>
          <w:rFonts w:asciiTheme="minorHAnsi" w:hAnsiTheme="minorHAnsi" w:cstheme="minorHAnsi"/>
          <w:sz w:val="20"/>
          <w:szCs w:val="20"/>
        </w:rPr>
      </w:pPr>
      <w:r w:rsidRPr="00920854">
        <w:rPr>
          <w:rFonts w:asciiTheme="minorHAnsi" w:hAnsiTheme="minorHAnsi" w:cstheme="minorHAnsi"/>
          <w:sz w:val="20"/>
          <w:szCs w:val="20"/>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460271FA" w14:textId="403028B3" w:rsidR="00CB679A" w:rsidRPr="00920854" w:rsidRDefault="00CB679A" w:rsidP="009425F8">
      <w:pPr>
        <w:pStyle w:val="Akapitzlist"/>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Dokumentem potwierdzającym konieczność wprowadzenia rozwiązania zamiennego jest protokół konieczności, który podlega zatwierdzeniu przez zamawiającego i stanowi podstawę wprowadzenia zmian do umowy.</w:t>
      </w:r>
    </w:p>
    <w:p w14:paraId="1296401C" w14:textId="3FF1851F" w:rsidR="00FC3CA8" w:rsidRPr="00920854" w:rsidRDefault="00FC3CA8" w:rsidP="009425F8">
      <w:pPr>
        <w:pStyle w:val="Akapitzlist"/>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Dopuszcza się możliwość zmiany umowy w zakresie rozliczenia wynagrodzenia poprzez wprowadzenie dodatkowych płatności częściowych w przypadku wprowadzenia zmian umowy, o których mowa w ust. </w:t>
      </w:r>
      <w:r w:rsidRPr="00920854">
        <w:rPr>
          <w:rFonts w:asciiTheme="minorHAnsi" w:hAnsiTheme="minorHAnsi" w:cstheme="minorHAnsi"/>
          <w:sz w:val="20"/>
          <w:szCs w:val="20"/>
          <w:lang w:val="pl-PL"/>
        </w:rPr>
        <w:t>2</w:t>
      </w:r>
      <w:r w:rsidR="00D14596">
        <w:rPr>
          <w:rFonts w:asciiTheme="minorHAnsi" w:hAnsiTheme="minorHAnsi" w:cstheme="minorHAnsi"/>
          <w:sz w:val="20"/>
          <w:szCs w:val="20"/>
          <w:lang w:val="pl-PL"/>
        </w:rPr>
        <w:t>-4</w:t>
      </w:r>
      <w:r w:rsidRPr="00920854">
        <w:rPr>
          <w:rFonts w:asciiTheme="minorHAnsi" w:hAnsiTheme="minorHAnsi" w:cstheme="minorHAnsi"/>
          <w:sz w:val="20"/>
          <w:szCs w:val="20"/>
        </w:rPr>
        <w:t xml:space="preserve"> niniejszego paragrafu. </w:t>
      </w:r>
    </w:p>
    <w:p w14:paraId="60B87718" w14:textId="66A66929" w:rsidR="00D14596" w:rsidRDefault="009645E0" w:rsidP="009425F8">
      <w:pPr>
        <w:pStyle w:val="Akapitzlist"/>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Dopuszcza się możliwość zmiany wynagrodzenia wykonawcy, w przypadku stwierdzenia braku konieczności wykonania części przedmiotu umowy (ograniczenie zakresu robót budowlanych), o wartość robót budowlanych, które nie zostaną wykonane, ustaloną na podstawie kosztorysu ofertowego stanowiącego załącznik nr 4 do umowy – wykonawca z tego tytułu nie przysługują żadne roszczenia; </w:t>
      </w:r>
      <w:r w:rsidR="009425F8">
        <w:rPr>
          <w:rFonts w:asciiTheme="minorHAnsi" w:hAnsiTheme="minorHAnsi" w:cstheme="minorHAnsi"/>
          <w:sz w:val="20"/>
          <w:szCs w:val="20"/>
        </w:rPr>
        <w:br/>
      </w:r>
      <w:r w:rsidRPr="00920854">
        <w:rPr>
          <w:rFonts w:asciiTheme="minorHAnsi" w:hAnsiTheme="minorHAnsi" w:cstheme="minorHAnsi"/>
          <w:sz w:val="20"/>
          <w:szCs w:val="20"/>
        </w:rPr>
        <w:t xml:space="preserve">w tym prawo do odszkodowania. </w:t>
      </w:r>
    </w:p>
    <w:p w14:paraId="67B7D689" w14:textId="46E1D516" w:rsidR="001A1A89" w:rsidRPr="00920854" w:rsidRDefault="009645E0" w:rsidP="009425F8">
      <w:pPr>
        <w:pStyle w:val="Akapitzlist"/>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lastRenderedPageBreak/>
        <w:t>Dopuszcza się zmniejszenie przedmiotu umowy o roboty budowlane, których wartość łącznie nie może być wyższa niż 10% całkowitego wynagrodzenia umownego brutto określonego w § 11 ust. 1 umowy.</w:t>
      </w:r>
    </w:p>
    <w:p w14:paraId="491EA613" w14:textId="77777777" w:rsidR="009645E0" w:rsidRPr="00920854" w:rsidRDefault="009645E0" w:rsidP="009425F8">
      <w:pPr>
        <w:numPr>
          <w:ilvl w:val="0"/>
          <w:numId w:val="31"/>
        </w:numPr>
        <w:tabs>
          <w:tab w:val="clear" w:pos="340"/>
          <w:tab w:val="num" w:pos="851"/>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Wynagrodzenie wykonawcy określone w umowie może zostać zmienione w przypadku:</w:t>
      </w:r>
    </w:p>
    <w:p w14:paraId="66424CC6" w14:textId="53E45D5B" w:rsidR="00D14596" w:rsidRPr="00D14596" w:rsidRDefault="009645E0" w:rsidP="009425F8">
      <w:pPr>
        <w:pStyle w:val="Akapitzlist"/>
        <w:numPr>
          <w:ilvl w:val="0"/>
          <w:numId w:val="68"/>
        </w:numPr>
        <w:ind w:left="993" w:hanging="284"/>
        <w:jc w:val="both"/>
        <w:rPr>
          <w:rFonts w:asciiTheme="minorHAnsi" w:hAnsiTheme="minorHAnsi" w:cstheme="minorHAnsi"/>
          <w:sz w:val="20"/>
          <w:szCs w:val="20"/>
        </w:rPr>
      </w:pPr>
      <w:r w:rsidRPr="00920854">
        <w:rPr>
          <w:rFonts w:asciiTheme="minorHAnsi" w:hAnsiTheme="minorHAnsi" w:cstheme="minorHAnsi"/>
          <w:sz w:val="20"/>
          <w:szCs w:val="20"/>
        </w:rPr>
        <w:t>zmiany stawki podatku od towarów i usług oraz podatku akcyzowego w czasie trwania umowy</w:t>
      </w:r>
      <w:r w:rsidR="00D14596">
        <w:rPr>
          <w:rFonts w:asciiTheme="minorHAnsi" w:hAnsiTheme="minorHAnsi" w:cstheme="minorHAnsi"/>
          <w:sz w:val="20"/>
          <w:szCs w:val="20"/>
          <w:lang w:val="pl-PL"/>
        </w:rPr>
        <w:t xml:space="preserve"> - </w:t>
      </w:r>
      <w:r w:rsidR="00D14596" w:rsidRPr="00D14596">
        <w:rPr>
          <w:rFonts w:asciiTheme="minorHAnsi" w:hAnsiTheme="minorHAnsi" w:cstheme="minorHAnsi"/>
          <w:sz w:val="20"/>
          <w:szCs w:val="20"/>
        </w:rPr>
        <w:t>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p>
    <w:p w14:paraId="56229FA7" w14:textId="788EF06B" w:rsidR="007F3627" w:rsidRPr="007F3627" w:rsidRDefault="009645E0" w:rsidP="009425F8">
      <w:pPr>
        <w:pStyle w:val="Akapitzlist"/>
        <w:numPr>
          <w:ilvl w:val="0"/>
          <w:numId w:val="68"/>
        </w:numPr>
        <w:ind w:left="993" w:hanging="284"/>
        <w:jc w:val="both"/>
        <w:rPr>
          <w:rFonts w:asciiTheme="minorHAnsi" w:hAnsiTheme="minorHAnsi" w:cstheme="minorHAnsi"/>
          <w:sz w:val="20"/>
          <w:szCs w:val="20"/>
        </w:rPr>
      </w:pPr>
      <w:r w:rsidRPr="00920854">
        <w:rPr>
          <w:rFonts w:asciiTheme="minorHAnsi" w:hAnsiTheme="minorHAnsi" w:cstheme="minorHAnsi"/>
          <w:sz w:val="20"/>
          <w:szCs w:val="20"/>
        </w:rPr>
        <w:t>zmiany wysokości minimalnego wynagrodzenia za pracę albo wysokości minimalnej stawki godzinowej, ustalonych na podstawie przepisów ustawy z dnia 10 października 2002 r. o minimalnym wynagrodzeniu za pracę</w:t>
      </w:r>
      <w:r w:rsidR="007F3627" w:rsidRPr="007F3627">
        <w:rPr>
          <w:rFonts w:asciiTheme="minorHAnsi" w:hAnsiTheme="minorHAnsi" w:cstheme="minorHAnsi"/>
          <w:sz w:val="20"/>
          <w:szCs w:val="20"/>
        </w:rPr>
        <w:t xml:space="preserve"> </w:t>
      </w:r>
      <w:r w:rsidR="007F3627">
        <w:rPr>
          <w:rFonts w:asciiTheme="minorHAnsi" w:hAnsiTheme="minorHAnsi" w:cstheme="minorHAnsi"/>
          <w:sz w:val="20"/>
          <w:szCs w:val="20"/>
          <w:lang w:val="pl-PL"/>
        </w:rPr>
        <w:t xml:space="preserve">- </w:t>
      </w:r>
      <w:r w:rsidR="007F3627" w:rsidRPr="007F3627">
        <w:rPr>
          <w:rFonts w:asciiTheme="minorHAnsi" w:hAnsiTheme="minorHAnsi" w:cstheme="minorHAnsi"/>
          <w:sz w:val="20"/>
          <w:szCs w:val="20"/>
        </w:rPr>
        <w:t xml:space="preserve">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w:t>
      </w:r>
      <w:r w:rsidR="009425F8">
        <w:rPr>
          <w:rFonts w:asciiTheme="minorHAnsi" w:hAnsiTheme="minorHAnsi" w:cstheme="minorHAnsi"/>
          <w:sz w:val="20"/>
          <w:szCs w:val="20"/>
        </w:rPr>
        <w:br/>
      </w:r>
      <w:r w:rsidR="007F3627" w:rsidRPr="007F3627">
        <w:rPr>
          <w:rFonts w:asciiTheme="minorHAnsi" w:hAnsiTheme="minorHAnsi" w:cstheme="minorHAnsi"/>
          <w:sz w:val="20"/>
          <w:szCs w:val="20"/>
        </w:rPr>
        <w:t xml:space="preserve">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14:paraId="515B6C02" w14:textId="4D08D0F3" w:rsidR="007F3627" w:rsidRPr="007F3627" w:rsidRDefault="009645E0" w:rsidP="009425F8">
      <w:pPr>
        <w:pStyle w:val="Akapitzlist"/>
        <w:numPr>
          <w:ilvl w:val="0"/>
          <w:numId w:val="68"/>
        </w:numPr>
        <w:ind w:left="993" w:hanging="284"/>
        <w:jc w:val="both"/>
        <w:rPr>
          <w:rFonts w:asciiTheme="minorHAnsi" w:hAnsiTheme="minorHAnsi" w:cstheme="minorHAnsi"/>
          <w:sz w:val="20"/>
          <w:szCs w:val="20"/>
        </w:rPr>
      </w:pPr>
      <w:r w:rsidRPr="00920854">
        <w:rPr>
          <w:rFonts w:asciiTheme="minorHAnsi" w:hAnsiTheme="minorHAnsi" w:cstheme="minorHAnsi"/>
          <w:sz w:val="20"/>
          <w:szCs w:val="20"/>
        </w:rPr>
        <w:t>zmiany zasad podlegania ubezpieczeniom społecznym lub ubezpieczeniu zdrowotnemu lub wysokości stawki składki na ubezpieczenia społeczne lub zdrowotne</w:t>
      </w:r>
      <w:r w:rsidR="007F3627">
        <w:rPr>
          <w:rFonts w:asciiTheme="minorHAnsi" w:hAnsiTheme="minorHAnsi" w:cstheme="minorHAnsi"/>
          <w:sz w:val="20"/>
          <w:szCs w:val="20"/>
          <w:lang w:val="pl-PL"/>
        </w:rPr>
        <w:t xml:space="preserve"> - </w:t>
      </w:r>
      <w:r w:rsidR="007F3627" w:rsidRPr="007F3627">
        <w:rPr>
          <w:rFonts w:asciiTheme="minorHAnsi" w:hAnsiTheme="minorHAnsi" w:cstheme="minorHAnsi"/>
          <w:sz w:val="20"/>
          <w:szCs w:val="20"/>
        </w:rPr>
        <w:t xml:space="preserve">zmiana wysokości wynagrodzenia będzie obejmować wyłącznie część wynagrodzenia należnego wykonawcy, </w:t>
      </w:r>
      <w:r w:rsidR="009425F8">
        <w:rPr>
          <w:rFonts w:asciiTheme="minorHAnsi" w:hAnsiTheme="minorHAnsi" w:cstheme="minorHAnsi"/>
          <w:sz w:val="20"/>
          <w:szCs w:val="20"/>
        </w:rPr>
        <w:br/>
      </w:r>
      <w:r w:rsidR="007F3627" w:rsidRPr="007F3627">
        <w:rPr>
          <w:rFonts w:asciiTheme="minorHAnsi" w:hAnsiTheme="minorHAnsi" w:cstheme="minorHAnsi"/>
          <w:sz w:val="20"/>
          <w:szCs w:val="20"/>
        </w:rPr>
        <w:t xml:space="preserve">w odniesieniu do której nastąpiła zmiana wysokości kosztów wykonania umowy przez wykonawcę </w:t>
      </w:r>
      <w:r w:rsidR="009425F8">
        <w:rPr>
          <w:rFonts w:asciiTheme="minorHAnsi" w:hAnsiTheme="minorHAnsi" w:cstheme="minorHAnsi"/>
          <w:sz w:val="20"/>
          <w:szCs w:val="20"/>
        </w:rPr>
        <w:br/>
      </w:r>
      <w:r w:rsidR="007F3627" w:rsidRPr="007F3627">
        <w:rPr>
          <w:rFonts w:asciiTheme="minorHAnsi" w:hAnsiTheme="minorHAnsi" w:cstheme="minorHAnsi"/>
          <w:sz w:val="20"/>
          <w:szCs w:val="20"/>
        </w:rPr>
        <w:t xml:space="preserve">w związku z wejściem w życie przepisów dokonujących zmian w zakresie zasad podlegania ubezpieczeniom społecznym lub ubezpieczeniu zdrowotnemu lub w zakresie wysokości stawki składki na ubezpieczenia społeczne lub zdrowotne. Wynagrodzenie wykonawcy ulegnie zmianie </w:t>
      </w:r>
      <w:r w:rsidR="009425F8">
        <w:rPr>
          <w:rFonts w:asciiTheme="minorHAnsi" w:hAnsiTheme="minorHAnsi" w:cstheme="minorHAnsi"/>
          <w:sz w:val="20"/>
          <w:szCs w:val="20"/>
        </w:rPr>
        <w:br/>
      </w:r>
      <w:r w:rsidR="007F3627" w:rsidRPr="007F3627">
        <w:rPr>
          <w:rFonts w:asciiTheme="minorHAnsi" w:hAnsiTheme="minorHAnsi" w:cstheme="minorHAnsi"/>
          <w:sz w:val="20"/>
          <w:szCs w:val="20"/>
        </w:rPr>
        <w:t>o kwotę odpowiadającą zmianie kosztu wykonawcy ponoszonego w związku z wypłatą wynagrodzenia pracownikom realizującym przedmiot umowy.</w:t>
      </w:r>
    </w:p>
    <w:p w14:paraId="728F9522" w14:textId="6644D82A" w:rsidR="009645E0" w:rsidRPr="007F3627" w:rsidRDefault="009645E0" w:rsidP="009425F8">
      <w:pPr>
        <w:pStyle w:val="Akapitzlist"/>
        <w:numPr>
          <w:ilvl w:val="0"/>
          <w:numId w:val="68"/>
        </w:numPr>
        <w:ind w:left="993" w:hanging="284"/>
        <w:jc w:val="both"/>
        <w:rPr>
          <w:rFonts w:asciiTheme="minorHAnsi" w:hAnsiTheme="minorHAnsi" w:cstheme="minorHAnsi"/>
          <w:sz w:val="20"/>
          <w:szCs w:val="20"/>
        </w:rPr>
      </w:pPr>
      <w:r w:rsidRPr="007F3627">
        <w:rPr>
          <w:rFonts w:asciiTheme="minorHAnsi" w:hAnsiTheme="minorHAnsi" w:cstheme="minorHAnsi"/>
          <w:sz w:val="20"/>
          <w:szCs w:val="20"/>
        </w:rPr>
        <w:t xml:space="preserve">zasad gromadzenia i wysokości wpłat do pracowniczych planów kapitałowych, o których mowa </w:t>
      </w:r>
      <w:r w:rsidR="009425F8">
        <w:rPr>
          <w:rFonts w:asciiTheme="minorHAnsi" w:hAnsiTheme="minorHAnsi" w:cstheme="minorHAnsi"/>
          <w:sz w:val="20"/>
          <w:szCs w:val="20"/>
        </w:rPr>
        <w:br/>
      </w:r>
      <w:r w:rsidRPr="007F3627">
        <w:rPr>
          <w:rFonts w:asciiTheme="minorHAnsi" w:hAnsiTheme="minorHAnsi" w:cstheme="minorHAnsi"/>
          <w:sz w:val="20"/>
          <w:szCs w:val="20"/>
        </w:rPr>
        <w:t xml:space="preserve">w ustawie z dnia 4 października 2018 r. o pracowniczych planach kapitałowych </w:t>
      </w:r>
      <w:r w:rsidR="00BC7ABF" w:rsidRPr="007F3627">
        <w:rPr>
          <w:rFonts w:asciiTheme="minorHAnsi" w:hAnsiTheme="minorHAnsi" w:cstheme="minorHAnsi"/>
          <w:sz w:val="20"/>
          <w:szCs w:val="20"/>
        </w:rPr>
        <w:t>(Dz. U. z 2024 r. poz. 427),</w:t>
      </w:r>
      <w:r w:rsidR="00CB679A" w:rsidRPr="007F3627">
        <w:rPr>
          <w:rFonts w:asciiTheme="minorHAnsi" w:hAnsiTheme="minorHAnsi" w:cstheme="minorHAnsi"/>
          <w:sz w:val="20"/>
          <w:szCs w:val="20"/>
          <w:lang w:val="pl-PL"/>
        </w:rPr>
        <w:t xml:space="preserve"> </w:t>
      </w:r>
      <w:r w:rsidRPr="007F3627">
        <w:rPr>
          <w:rFonts w:asciiTheme="minorHAnsi" w:hAnsiTheme="minorHAnsi" w:cstheme="minorHAnsi"/>
          <w:sz w:val="20"/>
          <w:szCs w:val="20"/>
        </w:rPr>
        <w:t>jeżeli zmiany te będą miały wpływ na koszty wykonania zamówienia przez wykonawcę</w:t>
      </w:r>
      <w:r w:rsidR="007F3627" w:rsidRPr="007F3627">
        <w:rPr>
          <w:rFonts w:asciiTheme="minorHAnsi" w:hAnsiTheme="minorHAnsi" w:cstheme="minorHAnsi"/>
          <w:sz w:val="20"/>
          <w:szCs w:val="20"/>
          <w:lang w:val="pl-PL"/>
        </w:rPr>
        <w:t xml:space="preserve"> - </w:t>
      </w:r>
      <w:r w:rsidRPr="007F3627">
        <w:rPr>
          <w:rFonts w:asciiTheme="minorHAnsi" w:hAnsiTheme="minorHAnsi" w:cstheme="minorHAnsi"/>
          <w:sz w:val="20"/>
          <w:szCs w:val="20"/>
        </w:rPr>
        <w:t xml:space="preserve">zmiana wysokości wynagrodzenia będzie obejmować wyłącznie część wynagrodzenia należnego wykonawcy, w odniesieniu do której nastąpiła zmiana wysokości kosztów wykonania umowy przez wykonawcę </w:t>
      </w:r>
      <w:r w:rsidR="009425F8">
        <w:rPr>
          <w:rFonts w:asciiTheme="minorHAnsi" w:hAnsiTheme="minorHAnsi" w:cstheme="minorHAnsi"/>
          <w:sz w:val="20"/>
          <w:szCs w:val="20"/>
        </w:rPr>
        <w:br/>
      </w:r>
      <w:r w:rsidRPr="007F3627">
        <w:rPr>
          <w:rFonts w:asciiTheme="minorHAnsi" w:hAnsiTheme="minorHAnsi" w:cstheme="minorHAnsi"/>
          <w:sz w:val="20"/>
          <w:szCs w:val="20"/>
        </w:rPr>
        <w:t xml:space="preserve">w związku z wejściem w życie przepisów dokonujących zmian w zakresie zasad gromadzenia lub </w:t>
      </w:r>
      <w:r w:rsidR="009425F8">
        <w:rPr>
          <w:rFonts w:asciiTheme="minorHAnsi" w:hAnsiTheme="minorHAnsi" w:cstheme="minorHAnsi"/>
          <w:sz w:val="20"/>
          <w:szCs w:val="20"/>
        </w:rPr>
        <w:br/>
      </w:r>
      <w:r w:rsidRPr="007F3627">
        <w:rPr>
          <w:rFonts w:asciiTheme="minorHAnsi" w:hAnsiTheme="minorHAnsi" w:cstheme="minorHAnsi"/>
          <w:sz w:val="20"/>
          <w:szCs w:val="20"/>
        </w:rPr>
        <w:t xml:space="preserve">w zakresie wysokości wpłat do pracowniczych planów kapitałowych. Wynagrodzenie wykonawcy ulegnie zmianie o kwotę odpowiadającą zmianie kosztu wykonawcy ponoszonego w związku </w:t>
      </w:r>
      <w:r w:rsidR="009425F8">
        <w:rPr>
          <w:rFonts w:asciiTheme="minorHAnsi" w:hAnsiTheme="minorHAnsi" w:cstheme="minorHAnsi"/>
          <w:sz w:val="20"/>
          <w:szCs w:val="20"/>
        </w:rPr>
        <w:br/>
      </w:r>
      <w:r w:rsidRPr="007F3627">
        <w:rPr>
          <w:rFonts w:asciiTheme="minorHAnsi" w:hAnsiTheme="minorHAnsi" w:cstheme="minorHAnsi"/>
          <w:sz w:val="20"/>
          <w:szCs w:val="20"/>
        </w:rPr>
        <w:t>z wypłatą wynagrodzenia pracownikom realizującym przedmiot umowy.</w:t>
      </w:r>
    </w:p>
    <w:p w14:paraId="3E448114" w14:textId="71F17F97" w:rsidR="007F3627" w:rsidRPr="007F3627" w:rsidRDefault="007F3627" w:rsidP="009425F8">
      <w:pPr>
        <w:numPr>
          <w:ilvl w:val="0"/>
          <w:numId w:val="31"/>
        </w:numPr>
        <w:tabs>
          <w:tab w:val="clear" w:pos="340"/>
        </w:tabs>
        <w:ind w:left="567" w:hanging="567"/>
        <w:jc w:val="both"/>
        <w:rPr>
          <w:rFonts w:asciiTheme="minorHAnsi" w:hAnsiTheme="minorHAnsi" w:cstheme="minorHAnsi"/>
          <w:sz w:val="20"/>
          <w:szCs w:val="20"/>
        </w:rPr>
      </w:pPr>
      <w:r>
        <w:rPr>
          <w:rFonts w:asciiTheme="minorHAnsi" w:hAnsiTheme="minorHAnsi" w:cstheme="minorHAnsi"/>
          <w:sz w:val="20"/>
          <w:szCs w:val="20"/>
        </w:rPr>
        <w:t xml:space="preserve">W </w:t>
      </w:r>
      <w:r w:rsidRPr="00920854">
        <w:rPr>
          <w:rFonts w:asciiTheme="minorHAnsi" w:hAnsiTheme="minorHAnsi" w:cstheme="minorHAnsi"/>
          <w:sz w:val="20"/>
          <w:szCs w:val="20"/>
        </w:rPr>
        <w:t xml:space="preserve">celu dokonania zmiany wynagrodzenia wykonawca winien wystąpić do zamawiającego </w:t>
      </w:r>
      <w:r w:rsidRPr="00920854">
        <w:rPr>
          <w:rFonts w:asciiTheme="minorHAnsi" w:hAnsiTheme="minorHAnsi" w:cstheme="minorHAnsi"/>
          <w:sz w:val="20"/>
          <w:szCs w:val="20"/>
        </w:rPr>
        <w:br/>
        <w:t xml:space="preserve">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w:t>
      </w:r>
      <w:r w:rsidR="002F7154">
        <w:rPr>
          <w:rFonts w:asciiTheme="minorHAnsi" w:hAnsiTheme="minorHAnsi" w:cstheme="minorHAnsi"/>
          <w:sz w:val="20"/>
          <w:szCs w:val="20"/>
        </w:rPr>
        <w:t xml:space="preserve">ust.9 lit. </w:t>
      </w:r>
      <w:r w:rsidR="006554AE">
        <w:rPr>
          <w:rFonts w:asciiTheme="minorHAnsi" w:hAnsiTheme="minorHAnsi" w:cstheme="minorHAnsi"/>
          <w:sz w:val="20"/>
          <w:szCs w:val="20"/>
        </w:rPr>
        <w:t>b)</w:t>
      </w:r>
      <w:r w:rsidRPr="00920854">
        <w:rPr>
          <w:rFonts w:asciiTheme="minorHAnsi" w:hAnsiTheme="minorHAnsi" w:cstheme="minorHAnsi"/>
          <w:sz w:val="20"/>
          <w:szCs w:val="20"/>
        </w:rPr>
        <w:t xml:space="preserve">,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w:t>
      </w:r>
      <w:r w:rsidR="006554AE" w:rsidRPr="006554AE">
        <w:rPr>
          <w:rFonts w:asciiTheme="minorHAnsi" w:hAnsiTheme="minorHAnsi" w:cstheme="minorHAnsi"/>
          <w:sz w:val="20"/>
          <w:szCs w:val="20"/>
        </w:rPr>
        <w:t xml:space="preserve">ust.9 lit. </w:t>
      </w:r>
      <w:r w:rsidR="006554AE">
        <w:rPr>
          <w:rFonts w:asciiTheme="minorHAnsi" w:hAnsiTheme="minorHAnsi" w:cstheme="minorHAnsi"/>
          <w:sz w:val="20"/>
          <w:szCs w:val="20"/>
        </w:rPr>
        <w:t>c</w:t>
      </w:r>
      <w:r w:rsidR="006554AE" w:rsidRPr="006554AE">
        <w:rPr>
          <w:rFonts w:asciiTheme="minorHAnsi" w:hAnsiTheme="minorHAnsi" w:cstheme="minorHAnsi"/>
          <w:sz w:val="20"/>
          <w:szCs w:val="20"/>
        </w:rPr>
        <w:t xml:space="preserve">), </w:t>
      </w:r>
      <w:r w:rsidRPr="00920854">
        <w:rPr>
          <w:rFonts w:asciiTheme="minorHAnsi" w:hAnsiTheme="minorHAnsi" w:cstheme="minorHAnsi"/>
          <w:sz w:val="20"/>
          <w:szCs w:val="20"/>
        </w:rPr>
        <w:t xml:space="preserve">lub pisemne </w:t>
      </w:r>
      <w:r w:rsidRPr="00920854">
        <w:rPr>
          <w:rFonts w:asciiTheme="minorHAnsi" w:hAnsiTheme="minorHAnsi" w:cstheme="minorHAnsi"/>
          <w:sz w:val="20"/>
          <w:szCs w:val="20"/>
        </w:rPr>
        <w:lastRenderedPageBreak/>
        <w:t xml:space="preserve">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w:t>
      </w:r>
      <w:r w:rsidR="006554AE">
        <w:rPr>
          <w:rFonts w:asciiTheme="minorHAnsi" w:hAnsiTheme="minorHAnsi" w:cstheme="minorHAnsi"/>
          <w:sz w:val="20"/>
          <w:szCs w:val="20"/>
        </w:rPr>
        <w:t>w</w:t>
      </w:r>
      <w:r w:rsidR="006554AE" w:rsidRPr="006554AE">
        <w:t xml:space="preserve"> </w:t>
      </w:r>
      <w:r w:rsidR="006554AE" w:rsidRPr="006554AE">
        <w:rPr>
          <w:rFonts w:asciiTheme="minorHAnsi" w:hAnsiTheme="minorHAnsi" w:cstheme="minorHAnsi"/>
          <w:sz w:val="20"/>
          <w:szCs w:val="20"/>
        </w:rPr>
        <w:t xml:space="preserve">ust.9 lit. </w:t>
      </w:r>
      <w:r w:rsidR="006554AE">
        <w:rPr>
          <w:rFonts w:asciiTheme="minorHAnsi" w:hAnsiTheme="minorHAnsi" w:cstheme="minorHAnsi"/>
          <w:sz w:val="20"/>
          <w:szCs w:val="20"/>
        </w:rPr>
        <w:t>d</w:t>
      </w:r>
      <w:r w:rsidR="006554AE" w:rsidRPr="006554AE">
        <w:rPr>
          <w:rFonts w:asciiTheme="minorHAnsi" w:hAnsiTheme="minorHAnsi" w:cstheme="minorHAnsi"/>
          <w:sz w:val="20"/>
          <w:szCs w:val="20"/>
        </w:rPr>
        <w:t>)</w:t>
      </w:r>
      <w:r w:rsidR="006554AE">
        <w:rPr>
          <w:rFonts w:asciiTheme="minorHAnsi" w:hAnsiTheme="minorHAnsi" w:cstheme="minorHAnsi"/>
          <w:sz w:val="20"/>
          <w:szCs w:val="20"/>
        </w:rPr>
        <w:t>.</w:t>
      </w:r>
    </w:p>
    <w:p w14:paraId="3D302349" w14:textId="60CB62F5" w:rsidR="009645E0" w:rsidRPr="00920854" w:rsidRDefault="009645E0" w:rsidP="009425F8">
      <w:pPr>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eastAsia="Calibri" w:hAnsiTheme="minorHAnsi" w:cstheme="minorHAnsi"/>
          <w:sz w:val="20"/>
          <w:szCs w:val="20"/>
        </w:rPr>
        <w:t>Dopuszcza się możliwość zmiany postanowień umowy</w:t>
      </w:r>
      <w:r w:rsidR="00BC7ABF" w:rsidRPr="00920854">
        <w:rPr>
          <w:rFonts w:asciiTheme="minorHAnsi" w:hAnsiTheme="minorHAnsi" w:cstheme="minorHAnsi"/>
          <w:sz w:val="20"/>
          <w:szCs w:val="20"/>
        </w:rPr>
        <w:t xml:space="preserve">, w szczególności zmiany </w:t>
      </w:r>
      <w:r w:rsidRPr="00920854">
        <w:rPr>
          <w:rFonts w:asciiTheme="minorHAnsi" w:hAnsiTheme="minorHAnsi" w:cstheme="minorHAnsi"/>
          <w:b/>
          <w:bCs/>
          <w:sz w:val="20"/>
          <w:szCs w:val="20"/>
          <w:u w:val="single"/>
        </w:rPr>
        <w:t>terminu realizacji</w:t>
      </w:r>
      <w:r w:rsidRPr="00920854">
        <w:rPr>
          <w:rFonts w:asciiTheme="minorHAnsi" w:hAnsiTheme="minorHAnsi" w:cstheme="minorHAnsi"/>
          <w:sz w:val="20"/>
          <w:szCs w:val="20"/>
          <w:u w:val="single"/>
        </w:rPr>
        <w:t xml:space="preserve"> </w:t>
      </w:r>
      <w:r w:rsidRPr="00920854">
        <w:rPr>
          <w:rFonts w:asciiTheme="minorHAnsi" w:hAnsiTheme="minorHAnsi" w:cstheme="minorHAnsi"/>
          <w:sz w:val="20"/>
          <w:szCs w:val="20"/>
        </w:rPr>
        <w:t>przedmiotu umowy w przypadku</w:t>
      </w:r>
      <w:r w:rsidR="009425F8">
        <w:rPr>
          <w:rFonts w:asciiTheme="minorHAnsi" w:hAnsiTheme="minorHAnsi" w:cstheme="minorHAnsi"/>
          <w:sz w:val="20"/>
          <w:szCs w:val="20"/>
        </w:rPr>
        <w:t>:</w:t>
      </w:r>
    </w:p>
    <w:p w14:paraId="7AC670F2"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29E7F46B"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42987421"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6DABE5DC"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ujawnienia odkrycia archeologicznego wymagającego przeprowadzenia badania ratowniczego, jeżeli okoliczności te mają wpływ na konieczność przerwania realizacji robót,</w:t>
      </w:r>
    </w:p>
    <w:p w14:paraId="769E1AE3"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konieczności prowadzenia uzgodnień z właścicielami urządzeń obcych lub właścicielami nieruchomości skutkujących brakiem możliwości rozpoczęcia robót lub przerwaniem realizacji robót,</w:t>
      </w:r>
    </w:p>
    <w:p w14:paraId="2A7A5AF2" w14:textId="77777777"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2FFBFB8" w14:textId="280524EE"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zlecenia wykonania zamiennych lub dodatkowych robót budowlanych, o ile ich wykonanie </w:t>
      </w:r>
      <w:r w:rsidRPr="00920854">
        <w:rPr>
          <w:rFonts w:asciiTheme="minorHAnsi" w:eastAsia="Verdana,Bold" w:hAnsiTheme="minorHAnsi" w:cstheme="minorHAnsi"/>
          <w:sz w:val="20"/>
          <w:szCs w:val="20"/>
        </w:rPr>
        <w:t xml:space="preserve">powoduje konieczność przedłużenia terminu wykonania </w:t>
      </w:r>
      <w:r w:rsidRPr="00920854">
        <w:rPr>
          <w:rFonts w:asciiTheme="minorHAnsi" w:hAnsiTheme="minorHAnsi" w:cstheme="minorHAnsi"/>
          <w:sz w:val="20"/>
          <w:szCs w:val="20"/>
        </w:rPr>
        <w:t>robót objętych niniejszą umową – w takim przypadku możliwe jest wydłużenie terminu wykonania poszczególnych etapów maksymalnie o okres niezbędny do wykonania robót dodatkowych lub zamiennych,</w:t>
      </w:r>
    </w:p>
    <w:p w14:paraId="186ACC77" w14:textId="46244331"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z powodu </w:t>
      </w:r>
      <w:r w:rsidR="00BC7ABF" w:rsidRPr="00920854">
        <w:rPr>
          <w:rFonts w:asciiTheme="minorHAnsi" w:hAnsiTheme="minorHAnsi" w:cstheme="minorHAnsi"/>
          <w:sz w:val="20"/>
          <w:szCs w:val="20"/>
        </w:rPr>
        <w:t>siły wyższej, przez którą należy rozumieć zdarzenie zewnętrzne o charakterze niezależnym od obu stron, którego strony nie mogły przewidzieć przed zawarciem umowy i którego nie można było uniknąć ani któremu strony nie mogły zapobiec przy zachowaniu należytej staranności (art. pożar, powódź, inne klęski żywiołowe, promieniowanie lub skażenie, zamieszki, strajki, ataki terrorystyczne, działania wojenne, sytuacji przedłużenia obowiązywania lub konieczności wprowadzenia rozwiązań związanych z przeciwdziałaniem i zwalczaniem COVID-19, innych chorób zakaźnych oraz wywołanych nimi sytuacji kryzysowych, inne),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 w przypadku zdarzeń siły wyższej zaistniałych w związku ze stanem epidemii lub zagrożenia epidemicznego, dla ich potwierdzenia nie jest wymagany wpis do dziennika budowy ani też akceptacja zamawiającego,</w:t>
      </w:r>
    </w:p>
    <w:p w14:paraId="5432A3CE" w14:textId="630D711A" w:rsidR="009645E0" w:rsidRPr="00920854" w:rsidRDefault="009645E0" w:rsidP="009425F8">
      <w:pPr>
        <w:numPr>
          <w:ilvl w:val="0"/>
          <w:numId w:val="32"/>
        </w:numPr>
        <w:tabs>
          <w:tab w:val="left" w:pos="1134"/>
        </w:tabs>
        <w:ind w:left="993" w:hanging="284"/>
        <w:jc w:val="both"/>
        <w:rPr>
          <w:rFonts w:asciiTheme="minorHAnsi" w:hAnsiTheme="minorHAnsi" w:cstheme="minorHAnsi"/>
          <w:sz w:val="20"/>
          <w:szCs w:val="20"/>
        </w:rPr>
      </w:pPr>
      <w:r w:rsidRPr="00920854">
        <w:rPr>
          <w:rFonts w:asciiTheme="minorHAnsi" w:hAnsiTheme="minorHAnsi" w:cstheme="minorHAnsi"/>
          <w:sz w:val="20"/>
          <w:szCs w:val="20"/>
        </w:rPr>
        <w:t xml:space="preserve">wystąpienia warunków atmosferycznych uniemożliwiających wykonywanie robót </w:t>
      </w:r>
      <w:r w:rsidR="00BC7ABF" w:rsidRPr="00920854">
        <w:rPr>
          <w:rFonts w:asciiTheme="minorHAnsi" w:hAnsiTheme="minorHAnsi" w:cstheme="minorHAnsi"/>
          <w:sz w:val="20"/>
          <w:szCs w:val="20"/>
        </w:rPr>
        <w:t xml:space="preserve">m.in. </w:t>
      </w:r>
      <w:r w:rsidRPr="00920854">
        <w:rPr>
          <w:rFonts w:asciiTheme="minorHAnsi" w:hAnsiTheme="minorHAnsi" w:cstheme="minorHAnsi"/>
          <w:sz w:val="20"/>
          <w:szCs w:val="20"/>
        </w:rPr>
        <w:t xml:space="preserve">ze względu na intensywne opady deszczu, śniegu, temperatury +30˚C, temperatury -5 ˚C – potwierdzonego </w:t>
      </w:r>
      <w:r w:rsidRPr="00920854">
        <w:rPr>
          <w:rFonts w:asciiTheme="minorHAnsi" w:hAnsiTheme="minorHAnsi" w:cstheme="minorHAnsi"/>
          <w:sz w:val="20"/>
          <w:szCs w:val="20"/>
        </w:rPr>
        <w:lastRenderedPageBreak/>
        <w:t>pisemnie przez inspektora nadzoru, przy czym przedłużenie terminu realizacji nastąpi o tyle dni, przez ile trwało ich wstrzymanie.</w:t>
      </w:r>
    </w:p>
    <w:p w14:paraId="35C306FB" w14:textId="68668617" w:rsidR="009645E0" w:rsidRPr="00920854" w:rsidRDefault="009645E0" w:rsidP="009425F8">
      <w:pPr>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15EF894D" w14:textId="77777777"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 Dopuszcza się możliwość zmiany umowy w przypadku zmiany powszechnie obowiązujących przepisów prawa w zakresie mającym bezpośredni wpływ na realizację przedmiotu umowy lub świadczenia stron umowy.</w:t>
      </w:r>
    </w:p>
    <w:p w14:paraId="217318B4" w14:textId="77777777"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 Dopuszcza się możliwość zmiany umowy będącej wynikiem podpisania lub zmiany umowy </w:t>
      </w:r>
      <w:r w:rsidRPr="00920854">
        <w:rPr>
          <w:rFonts w:asciiTheme="minorHAnsi" w:eastAsia="Calibri" w:hAnsiTheme="minorHAnsi" w:cstheme="minorHAnsi"/>
          <w:sz w:val="20"/>
          <w:szCs w:val="20"/>
        </w:rPr>
        <w:br/>
        <w:t xml:space="preserve">o dofinansowanie Projektu zawartej pomiędzy Instytucją Współfinansującą w zakresie: terminów (w tym rzeczowej realizacji projektu), zmiany w harmonogramie rzeczowo-finansowym lub sposobu rozliczenia wynagrodzenia, warunków płatności, wysokości rozliczeń częściowych realizacji projektu stanowiącego przedmiot niniejszej umowy oraz jej załączników. </w:t>
      </w:r>
    </w:p>
    <w:p w14:paraId="5787810A" w14:textId="77777777"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hAnsiTheme="minorHAnsi" w:cstheme="minorHAnsi"/>
          <w:sz w:val="20"/>
          <w:szCs w:val="20"/>
        </w:rPr>
        <w:t xml:space="preserve">Dopuszcza się możliwość </w:t>
      </w:r>
      <w:r w:rsidRPr="00920854">
        <w:rPr>
          <w:rFonts w:asciiTheme="minorHAnsi" w:hAnsiTheme="minorHAnsi" w:cstheme="minorHAnsi"/>
          <w:b/>
          <w:bCs/>
          <w:sz w:val="20"/>
          <w:szCs w:val="20"/>
          <w:u w:val="single"/>
        </w:rPr>
        <w:t>zmiany osoby</w:t>
      </w:r>
      <w:r w:rsidRPr="00920854">
        <w:rPr>
          <w:rFonts w:asciiTheme="minorHAnsi" w:hAnsiTheme="minorHAnsi" w:cstheme="minorHAnsi"/>
          <w:sz w:val="20"/>
          <w:szCs w:val="20"/>
        </w:rPr>
        <w:t xml:space="preserve"> wskazanej na stanowisko kierownika budowy i kierowników robót pod warunkiem, że proponowana osoba spełnia wymagania </w:t>
      </w:r>
      <w:r w:rsidRPr="00920854">
        <w:rPr>
          <w:rFonts w:asciiTheme="minorHAnsi" w:eastAsia="Tahoma" w:hAnsiTheme="minorHAnsi" w:cstheme="minorHAnsi"/>
          <w:sz w:val="20"/>
          <w:szCs w:val="20"/>
        </w:rPr>
        <w:t xml:space="preserve">odpowiadające wymaganiom określonym dla osoby, którą zastępuje. </w:t>
      </w:r>
    </w:p>
    <w:p w14:paraId="046E39B3" w14:textId="77777777"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 Dopuszcza się możliwość zmiany postanowień umowy</w:t>
      </w:r>
      <w:r w:rsidRPr="00920854">
        <w:rPr>
          <w:rFonts w:asciiTheme="minorHAnsi" w:hAnsiTheme="minorHAnsi" w:cstheme="minorHAnsi"/>
          <w:sz w:val="20"/>
          <w:szCs w:val="20"/>
        </w:rPr>
        <w:t xml:space="preserve"> w zakresie dotyczącym </w:t>
      </w:r>
      <w:r w:rsidRPr="00920854">
        <w:rPr>
          <w:rFonts w:asciiTheme="minorHAnsi" w:hAnsiTheme="minorHAnsi" w:cstheme="minorHAnsi"/>
          <w:b/>
          <w:bCs/>
          <w:sz w:val="20"/>
          <w:szCs w:val="20"/>
          <w:u w:val="single"/>
        </w:rPr>
        <w:t>zmiany podwykonawcy</w:t>
      </w:r>
      <w:r w:rsidRPr="00920854">
        <w:rPr>
          <w:rFonts w:asciiTheme="minorHAnsi" w:hAnsiTheme="minorHAnsi" w:cstheme="minorHAnsi"/>
          <w:sz w:val="20"/>
          <w:szCs w:val="20"/>
        </w:rPr>
        <w:t xml:space="preserve"> lub zwiększenia lub zmniejszenia zakresu robót budowlanych, które wykonawca będzie wykonywał za pomocą podwykonawców.</w:t>
      </w:r>
    </w:p>
    <w:p w14:paraId="13A82C12" w14:textId="5C252E3D" w:rsidR="009645E0" w:rsidRPr="00920854" w:rsidRDefault="009645E0" w:rsidP="009425F8">
      <w:pPr>
        <w:pStyle w:val="Akapitzlist"/>
        <w:numPr>
          <w:ilvl w:val="0"/>
          <w:numId w:val="31"/>
        </w:numPr>
        <w:tabs>
          <w:tab w:val="clear" w:pos="340"/>
          <w:tab w:val="num" w:pos="567"/>
        </w:tabs>
        <w:ind w:left="567" w:hanging="567"/>
        <w:jc w:val="both"/>
        <w:rPr>
          <w:rFonts w:asciiTheme="minorHAnsi" w:eastAsia="Calibri" w:hAnsiTheme="minorHAnsi" w:cstheme="minorHAnsi"/>
          <w:sz w:val="20"/>
          <w:szCs w:val="20"/>
          <w:lang w:val="pl-PL" w:eastAsia="pl-PL"/>
        </w:rPr>
      </w:pPr>
      <w:r w:rsidRPr="00920854">
        <w:rPr>
          <w:rFonts w:asciiTheme="minorHAnsi" w:eastAsia="Calibri" w:hAnsiTheme="minorHAnsi" w:cstheme="minorHAnsi"/>
          <w:sz w:val="20"/>
          <w:szCs w:val="20"/>
          <w:lang w:val="pl-PL" w:eastAsia="pl-PL"/>
        </w:rPr>
        <w:t xml:space="preserve"> W zakresie dotyczącym zmiany podwykonawcy lub podmiotu, na którego zasoby wykonawca powoływał się, na zasadach określonych w art. 118 ustawy </w:t>
      </w:r>
      <w:r w:rsidR="00405067">
        <w:rPr>
          <w:rFonts w:asciiTheme="minorHAnsi" w:eastAsia="Calibri" w:hAnsiTheme="minorHAnsi" w:cstheme="minorHAnsi"/>
          <w:sz w:val="20"/>
          <w:szCs w:val="20"/>
          <w:lang w:val="pl-PL" w:eastAsia="pl-PL"/>
        </w:rPr>
        <w:t>Pzp</w:t>
      </w:r>
      <w:r w:rsidRPr="00920854">
        <w:rPr>
          <w:rFonts w:asciiTheme="minorHAnsi" w:eastAsia="Calibri" w:hAnsiTheme="minorHAnsi" w:cstheme="minorHAnsi"/>
          <w:sz w:val="20"/>
          <w:szCs w:val="20"/>
          <w:lang w:val="pl-PL" w:eastAsia="pl-PL"/>
        </w:rPr>
        <w:t>,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35AF702D" w14:textId="77777777"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Warunkiem dokonania zmian w umowie jest złożenie wniosku przez stronę inicjującą zmianę.  </w:t>
      </w:r>
      <w:r w:rsidRPr="00920854">
        <w:rPr>
          <w:rFonts w:asciiTheme="minorHAnsi" w:hAnsiTheme="minorHAnsi" w:cstheme="minorHAnsi"/>
          <w:sz w:val="20"/>
          <w:szCs w:val="20"/>
        </w:rPr>
        <w:t>Wszelkie zmiany niniejszej umowy wymagają pisemnej formy pod rygorem nieważności.</w:t>
      </w:r>
    </w:p>
    <w:p w14:paraId="266F4CAF" w14:textId="64572E84" w:rsidR="009645E0" w:rsidRPr="00920854" w:rsidRDefault="009645E0" w:rsidP="009425F8">
      <w:pPr>
        <w:numPr>
          <w:ilvl w:val="0"/>
          <w:numId w:val="31"/>
        </w:numPr>
        <w:tabs>
          <w:tab w:val="clear" w:pos="340"/>
          <w:tab w:val="num" w:pos="567"/>
        </w:tabs>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 Wszystkie powyższe postanowienia stanowią katalog zmian, na które Zamawiający może wyrazić zgodę</w:t>
      </w:r>
      <w:r w:rsidR="002D4EB4">
        <w:rPr>
          <w:rFonts w:asciiTheme="minorHAnsi" w:eastAsia="Calibri" w:hAnsiTheme="minorHAnsi" w:cstheme="minorHAnsi"/>
          <w:sz w:val="20"/>
          <w:szCs w:val="20"/>
        </w:rPr>
        <w:t>, n</w:t>
      </w:r>
      <w:r w:rsidRPr="00920854">
        <w:rPr>
          <w:rFonts w:asciiTheme="minorHAnsi" w:eastAsia="Calibri" w:hAnsiTheme="minorHAnsi" w:cstheme="minorHAnsi"/>
          <w:sz w:val="20"/>
          <w:szCs w:val="20"/>
        </w:rPr>
        <w:t xml:space="preserve">ie stanowią one jednak zobowiązania do wyrażenia takiej zgody. </w:t>
      </w:r>
    </w:p>
    <w:p w14:paraId="16DDA35A" w14:textId="77777777" w:rsidR="009645E0" w:rsidRPr="00920854" w:rsidRDefault="009645E0" w:rsidP="009425F8">
      <w:pPr>
        <w:numPr>
          <w:ilvl w:val="0"/>
          <w:numId w:val="31"/>
        </w:numPr>
        <w:tabs>
          <w:tab w:val="clear" w:pos="340"/>
          <w:tab w:val="num" w:pos="567"/>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FD07C00" w14:textId="196BC0AA" w:rsidR="009645E0" w:rsidRPr="00920854" w:rsidRDefault="009645E0" w:rsidP="009425F8">
      <w:pPr>
        <w:numPr>
          <w:ilvl w:val="0"/>
          <w:numId w:val="31"/>
        </w:numPr>
        <w:tabs>
          <w:tab w:val="clear" w:pos="340"/>
          <w:tab w:val="num" w:pos="567"/>
          <w:tab w:val="num" w:pos="1785"/>
        </w:tabs>
        <w:ind w:left="567" w:hanging="567"/>
        <w:jc w:val="both"/>
        <w:rPr>
          <w:rFonts w:asciiTheme="minorHAnsi" w:hAnsiTheme="minorHAnsi" w:cstheme="minorHAnsi"/>
          <w:sz w:val="20"/>
          <w:szCs w:val="20"/>
        </w:rPr>
      </w:pPr>
      <w:r w:rsidRPr="00920854">
        <w:rPr>
          <w:rFonts w:asciiTheme="minorHAnsi" w:hAnsiTheme="minorHAnsi" w:cstheme="minorHAnsi"/>
          <w:sz w:val="20"/>
          <w:szCs w:val="20"/>
        </w:rPr>
        <w:t xml:space="preserve"> Zamawiający dopuszcza możliwość zmian postanowień zawartej umowy w stosunku do treści oferty, na podstawie której dokonano wyboru wykonawcy w przypadkach określonych w art. 455 ustawy </w:t>
      </w:r>
      <w:r w:rsidR="00405067">
        <w:rPr>
          <w:rFonts w:asciiTheme="minorHAnsi" w:hAnsiTheme="minorHAnsi" w:cstheme="minorHAnsi"/>
          <w:sz w:val="20"/>
          <w:szCs w:val="20"/>
        </w:rPr>
        <w:t>Pzp</w:t>
      </w:r>
      <w:r w:rsidRPr="00920854">
        <w:rPr>
          <w:rFonts w:asciiTheme="minorHAnsi" w:hAnsiTheme="minorHAnsi" w:cstheme="minorHAnsi"/>
          <w:sz w:val="20"/>
          <w:szCs w:val="20"/>
        </w:rPr>
        <w:t>.</w:t>
      </w:r>
    </w:p>
    <w:bookmarkEnd w:id="9"/>
    <w:p w14:paraId="0C31F0B5" w14:textId="77777777" w:rsidR="009645E0" w:rsidRPr="00920854" w:rsidRDefault="009645E0" w:rsidP="009645E0">
      <w:pPr>
        <w:jc w:val="both"/>
        <w:rPr>
          <w:rFonts w:asciiTheme="minorHAnsi" w:eastAsia="Calibri" w:hAnsiTheme="minorHAnsi" w:cstheme="minorHAnsi"/>
          <w:sz w:val="20"/>
          <w:szCs w:val="20"/>
        </w:rPr>
      </w:pPr>
    </w:p>
    <w:p w14:paraId="72EC0806" w14:textId="77777777" w:rsidR="009645E0" w:rsidRPr="00920854" w:rsidRDefault="009645E0" w:rsidP="009645E0">
      <w:pPr>
        <w:widowControl w:val="0"/>
        <w:autoSpaceDE w:val="0"/>
        <w:autoSpaceDN w:val="0"/>
        <w:jc w:val="center"/>
        <w:outlineLvl w:val="2"/>
        <w:rPr>
          <w:rFonts w:asciiTheme="minorHAnsi" w:eastAsia="Tahoma" w:hAnsiTheme="minorHAnsi" w:cstheme="minorHAnsi"/>
          <w:b/>
          <w:bCs/>
          <w:sz w:val="20"/>
          <w:szCs w:val="20"/>
          <w:lang w:eastAsia="en-US"/>
        </w:rPr>
      </w:pPr>
      <w:r w:rsidRPr="00920854">
        <w:rPr>
          <w:rFonts w:asciiTheme="minorHAnsi" w:eastAsia="Tahoma" w:hAnsiTheme="minorHAnsi" w:cstheme="minorHAnsi"/>
          <w:b/>
          <w:bCs/>
          <w:sz w:val="20"/>
          <w:szCs w:val="20"/>
          <w:lang w:eastAsia="en-US"/>
        </w:rPr>
        <w:t>§ 19</w:t>
      </w:r>
    </w:p>
    <w:p w14:paraId="63FCB7D4" w14:textId="77777777" w:rsidR="009645E0" w:rsidRPr="00920854" w:rsidRDefault="009645E0" w:rsidP="009645E0">
      <w:pPr>
        <w:widowControl w:val="0"/>
        <w:autoSpaceDE w:val="0"/>
        <w:autoSpaceDN w:val="0"/>
        <w:spacing w:after="120"/>
        <w:jc w:val="center"/>
        <w:rPr>
          <w:rFonts w:asciiTheme="minorHAnsi" w:eastAsia="Tahoma" w:hAnsiTheme="minorHAnsi" w:cstheme="minorHAnsi"/>
          <w:b/>
          <w:sz w:val="20"/>
          <w:szCs w:val="20"/>
          <w:lang w:eastAsia="en-US"/>
        </w:rPr>
      </w:pPr>
      <w:r w:rsidRPr="00920854">
        <w:rPr>
          <w:rFonts w:asciiTheme="minorHAnsi" w:eastAsia="Tahoma" w:hAnsiTheme="minorHAnsi" w:cstheme="minorHAnsi"/>
          <w:b/>
          <w:sz w:val="20"/>
          <w:szCs w:val="20"/>
          <w:lang w:eastAsia="en-US"/>
        </w:rPr>
        <w:t>WALORYZACJA WYNAGRODZENIA</w:t>
      </w:r>
    </w:p>
    <w:p w14:paraId="71251E59" w14:textId="55CAFFD1" w:rsidR="009645E0" w:rsidRPr="00920854" w:rsidRDefault="009645E0" w:rsidP="009425F8">
      <w:pPr>
        <w:numPr>
          <w:ilvl w:val="3"/>
          <w:numId w:val="47"/>
        </w:numPr>
        <w:ind w:left="567" w:hanging="567"/>
        <w:contextualSpacing/>
        <w:jc w:val="both"/>
        <w:rPr>
          <w:rFonts w:asciiTheme="minorHAnsi" w:eastAsia="Calibri" w:hAnsiTheme="minorHAnsi" w:cstheme="minorHAnsi"/>
          <w:sz w:val="20"/>
          <w:szCs w:val="20"/>
          <w:shd w:val="clear" w:color="auto" w:fill="FFFFFF"/>
          <w:lang w:eastAsia="en-US"/>
        </w:rPr>
      </w:pPr>
      <w:r w:rsidRPr="00920854">
        <w:rPr>
          <w:rFonts w:asciiTheme="minorHAnsi" w:eastAsia="Calibri" w:hAnsiTheme="minorHAnsi" w:cstheme="minorHAnsi"/>
          <w:sz w:val="20"/>
          <w:szCs w:val="20"/>
          <w:shd w:val="clear" w:color="auto" w:fill="FFFFFF"/>
          <w:lang w:eastAsia="en-US"/>
        </w:rPr>
        <w:t xml:space="preserve">Strony dopuszczają możliwość zmiany wysokości wynagrodzenia należnego wykonawcy za wykonanie </w:t>
      </w:r>
      <w:r w:rsidRPr="00920854">
        <w:rPr>
          <w:rFonts w:asciiTheme="minorHAnsi" w:eastAsia="Tahoma" w:hAnsiTheme="minorHAnsi" w:cstheme="minorHAnsi"/>
          <w:sz w:val="20"/>
          <w:szCs w:val="20"/>
          <w:lang w:eastAsia="en-US"/>
        </w:rPr>
        <w:t xml:space="preserve">przedmiotu umowy </w:t>
      </w:r>
      <w:r w:rsidRPr="00920854">
        <w:rPr>
          <w:rFonts w:asciiTheme="minorHAnsi" w:eastAsia="Calibri" w:hAnsiTheme="minorHAnsi" w:cstheme="minorHAnsi"/>
          <w:sz w:val="20"/>
          <w:szCs w:val="20"/>
          <w:shd w:val="clear" w:color="auto" w:fill="FFFFFF"/>
          <w:lang w:eastAsia="en-US"/>
        </w:rPr>
        <w:t xml:space="preserve">w przypadku zmiany cen materiałów lub kosztów związanych </w:t>
      </w:r>
      <w:r w:rsidRPr="00920854">
        <w:rPr>
          <w:rFonts w:asciiTheme="minorHAnsi" w:eastAsia="Calibri" w:hAnsiTheme="minorHAnsi" w:cstheme="minorHAnsi"/>
          <w:sz w:val="20"/>
          <w:szCs w:val="20"/>
          <w:shd w:val="clear" w:color="auto" w:fill="FFFFFF"/>
          <w:lang w:eastAsia="en-US"/>
        </w:rPr>
        <w:br/>
        <w:t xml:space="preserve">z realizacją zamówienia, na podstawie art. 439 ustawy </w:t>
      </w:r>
      <w:r w:rsidR="00405067">
        <w:rPr>
          <w:rFonts w:asciiTheme="minorHAnsi" w:eastAsia="Calibri" w:hAnsiTheme="minorHAnsi" w:cstheme="minorHAnsi"/>
          <w:sz w:val="20"/>
          <w:szCs w:val="20"/>
          <w:shd w:val="clear" w:color="auto" w:fill="FFFFFF"/>
          <w:lang w:eastAsia="en-US"/>
        </w:rPr>
        <w:t>Pzp</w:t>
      </w:r>
      <w:r w:rsidRPr="00920854">
        <w:rPr>
          <w:rFonts w:asciiTheme="minorHAnsi" w:eastAsia="Calibri" w:hAnsiTheme="minorHAnsi" w:cstheme="minorHAnsi"/>
          <w:sz w:val="20"/>
          <w:szCs w:val="20"/>
          <w:shd w:val="clear" w:color="auto" w:fill="FFFFFF"/>
          <w:lang w:eastAsia="en-US"/>
        </w:rPr>
        <w:t xml:space="preserve">. </w:t>
      </w:r>
    </w:p>
    <w:p w14:paraId="380A3079" w14:textId="77777777" w:rsidR="009645E0" w:rsidRPr="00920854" w:rsidRDefault="009645E0" w:rsidP="009425F8">
      <w:pPr>
        <w:numPr>
          <w:ilvl w:val="3"/>
          <w:numId w:val="47"/>
        </w:numPr>
        <w:ind w:left="567" w:hanging="567"/>
        <w:contextualSpacing/>
        <w:jc w:val="both"/>
        <w:rPr>
          <w:rFonts w:asciiTheme="minorHAnsi" w:eastAsia="Calibri" w:hAnsiTheme="minorHAnsi" w:cstheme="minorHAnsi"/>
          <w:b/>
          <w:bCs/>
          <w:sz w:val="20"/>
          <w:szCs w:val="20"/>
          <w:lang w:eastAsia="en-US"/>
        </w:rPr>
      </w:pPr>
      <w:bookmarkStart w:id="11" w:name="_Hlk120191534"/>
      <w:r w:rsidRPr="00920854">
        <w:rPr>
          <w:rFonts w:asciiTheme="minorHAnsi" w:eastAsia="Calibri" w:hAnsiTheme="minorHAnsi" w:cstheme="minorHAnsi"/>
          <w:sz w:val="20"/>
          <w:szCs w:val="20"/>
          <w:lang w:eastAsia="en-US"/>
        </w:rPr>
        <w:t>Wynagrodzenie wykonawcy będzie waloryzowane w oparciu o wskaźnik cen produkcji budowlano-montażowej ogółem ogłaszany przez Prezesa Głównego Urzędu Statystycznego i zmianę cen materiałów lub kosztów związanych z realizacją zamówienia (dalej jako „wskaźnik waloryzacji”) przy łącznym spełnieniu następujących postanowień:</w:t>
      </w:r>
    </w:p>
    <w:p w14:paraId="79F25A69" w14:textId="21D4797E" w:rsidR="009645E0" w:rsidRPr="00920854" w:rsidRDefault="009645E0" w:rsidP="009425F8">
      <w:pPr>
        <w:numPr>
          <w:ilvl w:val="0"/>
          <w:numId w:val="48"/>
        </w:numPr>
        <w:ind w:left="851" w:hanging="284"/>
        <w:contextualSpacing/>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 xml:space="preserve">Zmiana wynagrodzenia będzie możliwa, gdy wskaźnik waloryzacji o którym mowa w ust.2  </w:t>
      </w:r>
      <w:r w:rsidRPr="00920854">
        <w:rPr>
          <w:rFonts w:asciiTheme="minorHAnsi" w:eastAsia="Calibri" w:hAnsiTheme="minorHAnsi" w:cstheme="minorHAnsi"/>
          <w:sz w:val="20"/>
          <w:szCs w:val="20"/>
          <w:lang w:eastAsia="en-US"/>
        </w:rPr>
        <w:br/>
        <w:t>w miesiącu</w:t>
      </w:r>
      <w:r w:rsidR="002D4EB4">
        <w:rPr>
          <w:rFonts w:asciiTheme="minorHAnsi" w:eastAsia="Calibri" w:hAnsiTheme="minorHAnsi" w:cstheme="minorHAnsi"/>
          <w:sz w:val="20"/>
          <w:szCs w:val="20"/>
          <w:lang w:eastAsia="en-US"/>
        </w:rPr>
        <w:t>,</w:t>
      </w:r>
      <w:r w:rsidRPr="00920854">
        <w:rPr>
          <w:rFonts w:asciiTheme="minorHAnsi" w:eastAsia="Calibri" w:hAnsiTheme="minorHAnsi" w:cstheme="minorHAnsi"/>
          <w:sz w:val="20"/>
          <w:szCs w:val="20"/>
          <w:lang w:eastAsia="en-US"/>
        </w:rPr>
        <w:t xml:space="preserve"> w którym złożono wniosek o waloryzację wzrośnie/spadnie o co najmniej 1</w:t>
      </w:r>
      <w:r w:rsidR="00493D1D">
        <w:rPr>
          <w:rFonts w:asciiTheme="minorHAnsi" w:eastAsia="Calibri" w:hAnsiTheme="minorHAnsi" w:cstheme="minorHAnsi"/>
          <w:sz w:val="20"/>
          <w:szCs w:val="20"/>
          <w:lang w:eastAsia="en-US"/>
        </w:rPr>
        <w:t>0</w:t>
      </w:r>
      <w:r w:rsidRPr="00920854">
        <w:rPr>
          <w:rFonts w:asciiTheme="minorHAnsi" w:eastAsia="Calibri" w:hAnsiTheme="minorHAnsi" w:cstheme="minorHAnsi"/>
          <w:sz w:val="20"/>
          <w:szCs w:val="20"/>
          <w:lang w:eastAsia="en-US"/>
        </w:rPr>
        <w:t xml:space="preserve">% </w:t>
      </w:r>
      <w:r w:rsidRPr="00920854">
        <w:rPr>
          <w:rFonts w:asciiTheme="minorHAnsi" w:eastAsia="Calibri" w:hAnsiTheme="minorHAnsi" w:cstheme="minorHAnsi"/>
          <w:sz w:val="20"/>
          <w:szCs w:val="20"/>
          <w:lang w:eastAsia="en-US"/>
        </w:rPr>
        <w:br/>
        <w:t>w stosunku do wysokości tego samego wskaźnika w miesiącu, w którym złożono ofertę, a jeżeli zawarcie Umowy nastąpiło po 180 dniach od upływu terminu składania ofert, początkowym terminem ustalenia zmiany wynagrodzenia będzie dzień otwarcia ofert</w:t>
      </w:r>
    </w:p>
    <w:p w14:paraId="618360C8" w14:textId="4768A07E" w:rsidR="009645E0" w:rsidRPr="00920854" w:rsidRDefault="009645E0" w:rsidP="009425F8">
      <w:pPr>
        <w:numPr>
          <w:ilvl w:val="0"/>
          <w:numId w:val="48"/>
        </w:numPr>
        <w:ind w:left="851" w:hanging="284"/>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waloryzacja może nastąpić na wniosek strony, po 12 miesiącach od podpisania umowy</w:t>
      </w:r>
      <w:r w:rsidR="002D4EB4">
        <w:rPr>
          <w:rFonts w:asciiTheme="minorHAnsi" w:eastAsia="Calibri" w:hAnsiTheme="minorHAnsi" w:cstheme="minorHAnsi"/>
          <w:sz w:val="20"/>
          <w:szCs w:val="20"/>
          <w:lang w:eastAsia="en-US"/>
        </w:rPr>
        <w:t>,</w:t>
      </w:r>
      <w:r w:rsidRPr="00920854">
        <w:rPr>
          <w:rFonts w:asciiTheme="minorHAnsi" w:eastAsia="Calibri" w:hAnsiTheme="minorHAnsi" w:cstheme="minorHAnsi"/>
          <w:sz w:val="20"/>
          <w:szCs w:val="20"/>
          <w:lang w:eastAsia="en-US"/>
        </w:rPr>
        <w:t xml:space="preserve"> przy czym możliwe jest wprowadzanie kolejnych zmian wynagrodzenia z zastrzeżeniem, że będą one wprowadzane nie częściej niż co 3 miesiące;</w:t>
      </w:r>
    </w:p>
    <w:bookmarkEnd w:id="11"/>
    <w:p w14:paraId="0824D591" w14:textId="77777777" w:rsidR="009645E0" w:rsidRPr="00920854" w:rsidRDefault="009645E0" w:rsidP="009425F8">
      <w:pPr>
        <w:numPr>
          <w:ilvl w:val="0"/>
          <w:numId w:val="48"/>
        </w:numPr>
        <w:ind w:left="851" w:hanging="284"/>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 xml:space="preserve">waloryzacja będzie obliczana na postawie wskaźnika waloryzacji określonego powyżej, przy czym: </w:t>
      </w:r>
    </w:p>
    <w:p w14:paraId="0821C74A" w14:textId="77777777" w:rsidR="009645E0" w:rsidRPr="00920854" w:rsidRDefault="009645E0" w:rsidP="00637FF2">
      <w:pPr>
        <w:numPr>
          <w:ilvl w:val="2"/>
          <w:numId w:val="20"/>
        </w:numPr>
        <w:tabs>
          <w:tab w:val="num" w:pos="1276"/>
        </w:tabs>
        <w:ind w:left="1276" w:hanging="425"/>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lastRenderedPageBreak/>
        <w:t xml:space="preserve">waloryzacja nie dotyczy robót wykonanych przed datą złożenia wniosku przez którąkolwiek ze stron, </w:t>
      </w:r>
    </w:p>
    <w:p w14:paraId="12E70A6C" w14:textId="77777777" w:rsidR="009645E0" w:rsidRPr="00920854" w:rsidRDefault="009645E0" w:rsidP="00637FF2">
      <w:pPr>
        <w:numPr>
          <w:ilvl w:val="2"/>
          <w:numId w:val="20"/>
        </w:numPr>
        <w:tabs>
          <w:tab w:val="num" w:pos="1276"/>
        </w:tabs>
        <w:ind w:left="1276" w:hanging="425"/>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waloryzacja nie dotyczy robót wykonanych po terminie określonym w zatwierdzonym przez zamawiającego harmonogramie rzeczowo – finansowym,</w:t>
      </w:r>
    </w:p>
    <w:p w14:paraId="44878EFA" w14:textId="77777777" w:rsidR="009645E0" w:rsidRPr="00920854" w:rsidRDefault="009645E0" w:rsidP="00637FF2">
      <w:pPr>
        <w:numPr>
          <w:ilvl w:val="2"/>
          <w:numId w:val="20"/>
        </w:numPr>
        <w:tabs>
          <w:tab w:val="num" w:pos="1276"/>
        </w:tabs>
        <w:ind w:left="1276" w:hanging="425"/>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 przypadku wzrostu lub obniżeniu wskaźnika waloryzacji waloryzacja będzie polegała odpowiednio na wzroście lub obniżeniu wynagrodzenia za roboty pozostałe do wykonania po dniu złożenia wniosku,</w:t>
      </w:r>
    </w:p>
    <w:p w14:paraId="1F84DA13" w14:textId="77777777" w:rsidR="009645E0" w:rsidRPr="00920854" w:rsidRDefault="009645E0" w:rsidP="00637FF2">
      <w:pPr>
        <w:numPr>
          <w:ilvl w:val="2"/>
          <w:numId w:val="20"/>
        </w:numPr>
        <w:tabs>
          <w:tab w:val="num" w:pos="1276"/>
        </w:tabs>
        <w:ind w:left="1276" w:hanging="425"/>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 przypadku likwidacji wskaźnika waloryzacji lub zmiany podmiotu, który urzędowo go ustala, mechanizm, o którym mowa powyżej, stosuje się odpowiednio do wskaźnika i podmiotu, który zgodnie z odpowiednimi przepisami prawa zastąpi dotychczasowy wskaźnik lub podmiot,</w:t>
      </w:r>
    </w:p>
    <w:p w14:paraId="46AEC8CB" w14:textId="19D485F1" w:rsidR="009645E0" w:rsidRPr="00920854" w:rsidRDefault="009645E0" w:rsidP="00637FF2">
      <w:pPr>
        <w:numPr>
          <w:ilvl w:val="2"/>
          <w:numId w:val="20"/>
        </w:numPr>
        <w:tabs>
          <w:tab w:val="num" w:pos="1276"/>
        </w:tabs>
        <w:ind w:left="1276" w:hanging="425"/>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 xml:space="preserve">maksymalna wartość zmiany wynagrodzenia brutto, jaką dopuszcza zamawiający </w:t>
      </w:r>
      <w:r w:rsidRPr="00920854">
        <w:rPr>
          <w:rFonts w:asciiTheme="minorHAnsi" w:eastAsia="Calibri" w:hAnsiTheme="minorHAnsi" w:cstheme="minorHAnsi"/>
          <w:sz w:val="20"/>
          <w:szCs w:val="20"/>
          <w:lang w:eastAsia="en-US"/>
        </w:rPr>
        <w:br/>
        <w:t xml:space="preserve">w efekcie zastosowania niniejszych postanowień, nie przekroczy </w:t>
      </w:r>
      <w:r w:rsidR="00FC3CA8" w:rsidRPr="00920854">
        <w:rPr>
          <w:rFonts w:asciiTheme="minorHAnsi" w:eastAsia="Calibri" w:hAnsiTheme="minorHAnsi" w:cstheme="minorHAnsi"/>
          <w:sz w:val="20"/>
          <w:szCs w:val="20"/>
          <w:lang w:eastAsia="en-US"/>
        </w:rPr>
        <w:t>10</w:t>
      </w:r>
      <w:r w:rsidRPr="00920854">
        <w:rPr>
          <w:rFonts w:asciiTheme="minorHAnsi" w:eastAsia="Calibri" w:hAnsiTheme="minorHAnsi" w:cstheme="minorHAnsi"/>
          <w:sz w:val="20"/>
          <w:szCs w:val="20"/>
          <w:lang w:eastAsia="en-US"/>
        </w:rPr>
        <w:t xml:space="preserve">% wynagrodzenia brutto, </w:t>
      </w:r>
      <w:r w:rsidR="009425F8">
        <w:rPr>
          <w:rFonts w:asciiTheme="minorHAnsi" w:eastAsia="Calibri" w:hAnsiTheme="minorHAnsi" w:cstheme="minorHAnsi"/>
          <w:sz w:val="20"/>
          <w:szCs w:val="20"/>
          <w:lang w:eastAsia="en-US"/>
        </w:rPr>
        <w:br/>
      </w:r>
      <w:r w:rsidRPr="00920854">
        <w:rPr>
          <w:rFonts w:asciiTheme="minorHAnsi" w:eastAsia="Calibri" w:hAnsiTheme="minorHAnsi" w:cstheme="minorHAnsi"/>
          <w:sz w:val="20"/>
          <w:szCs w:val="20"/>
          <w:lang w:eastAsia="en-US"/>
        </w:rPr>
        <w:t>o którym mowa w § 11 ust. 1 umowy.</w:t>
      </w:r>
    </w:p>
    <w:p w14:paraId="3A59EEEF" w14:textId="77777777" w:rsidR="009645E0" w:rsidRPr="00920854" w:rsidRDefault="009645E0" w:rsidP="009425F8">
      <w:pPr>
        <w:numPr>
          <w:ilvl w:val="3"/>
          <w:numId w:val="47"/>
        </w:numPr>
        <w:tabs>
          <w:tab w:val="num" w:pos="567"/>
        </w:tabs>
        <w:ind w:left="567" w:hanging="567"/>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 przypadkach, o których mowa w ust. 2, strona występująca o waloryzację winna przedstawić drugiej stronie umowy w szczególności:</w:t>
      </w:r>
    </w:p>
    <w:p w14:paraId="273022D7" w14:textId="77777777" w:rsidR="009645E0" w:rsidRPr="00920854" w:rsidRDefault="009645E0" w:rsidP="009425F8">
      <w:pPr>
        <w:numPr>
          <w:ilvl w:val="1"/>
          <w:numId w:val="49"/>
        </w:numPr>
        <w:ind w:left="1276" w:hanging="425"/>
        <w:contextualSpacing/>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wyliczenie wnioskowanej kwoty zmiany wynagrodzenia,</w:t>
      </w:r>
    </w:p>
    <w:p w14:paraId="7CB547AD" w14:textId="77777777" w:rsidR="009645E0" w:rsidRPr="00920854" w:rsidRDefault="009645E0" w:rsidP="009425F8">
      <w:pPr>
        <w:numPr>
          <w:ilvl w:val="1"/>
          <w:numId w:val="49"/>
        </w:numPr>
        <w:ind w:left="1276" w:hanging="425"/>
        <w:contextualSpacing/>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dowody na to, że zmiana kosztów materiałów lub usług miała wpływ na koszt realizacji zamówienia (w szczególności dowodami mogą być faktury, dokumenty księgowe)</w:t>
      </w:r>
    </w:p>
    <w:p w14:paraId="518BB32E" w14:textId="13E1E01C" w:rsidR="009645E0" w:rsidRPr="00920854" w:rsidRDefault="009645E0" w:rsidP="009425F8">
      <w:pPr>
        <w:numPr>
          <w:ilvl w:val="3"/>
          <w:numId w:val="47"/>
        </w:numPr>
        <w:tabs>
          <w:tab w:val="num" w:pos="567"/>
        </w:tabs>
        <w:ind w:left="567" w:hanging="567"/>
        <w:contextualSpacing/>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Zmiana wynagrodzenia w oparciu o niniejszy paragraf wymaga zgodnej woli obu stron wyrażonej aneksem do umowy.</w:t>
      </w:r>
    </w:p>
    <w:p w14:paraId="7765C4F3" w14:textId="77777777" w:rsidR="009645E0" w:rsidRPr="00920854" w:rsidRDefault="009645E0" w:rsidP="009425F8">
      <w:pPr>
        <w:numPr>
          <w:ilvl w:val="3"/>
          <w:numId w:val="47"/>
        </w:numPr>
        <w:tabs>
          <w:tab w:val="num" w:pos="567"/>
        </w:tabs>
        <w:ind w:left="567" w:hanging="567"/>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eastAsia="en-US"/>
        </w:rPr>
        <w:t xml:space="preserve">Wykonawca, którego wynagrodzenie zostało zmienione zgodnie z ust. 2 zobowiązany jest do zmiany wynagrodzenia przysługującego podwykonawcom, z którym zawarł umowę, na analogicznych zasadach, jeżeli łącznie spełnione są następujące warunki: </w:t>
      </w:r>
    </w:p>
    <w:p w14:paraId="02ACADA8" w14:textId="77777777" w:rsidR="009425F8" w:rsidRDefault="009645E0" w:rsidP="009425F8">
      <w:pPr>
        <w:pStyle w:val="Akapitzlist"/>
        <w:numPr>
          <w:ilvl w:val="0"/>
          <w:numId w:val="71"/>
        </w:numPr>
        <w:ind w:left="1276" w:hanging="425"/>
        <w:jc w:val="both"/>
        <w:rPr>
          <w:rFonts w:asciiTheme="minorHAnsi" w:eastAsia="Calibri" w:hAnsiTheme="minorHAnsi" w:cstheme="minorHAnsi"/>
          <w:sz w:val="20"/>
          <w:szCs w:val="20"/>
          <w:lang w:eastAsia="en-US"/>
        </w:rPr>
      </w:pPr>
      <w:r w:rsidRPr="009425F8">
        <w:rPr>
          <w:rFonts w:asciiTheme="minorHAnsi" w:eastAsia="Calibri" w:hAnsiTheme="minorHAnsi" w:cstheme="minorHAnsi"/>
          <w:sz w:val="20"/>
          <w:szCs w:val="20"/>
          <w:lang w:eastAsia="en-US"/>
        </w:rPr>
        <w:t xml:space="preserve">przedmiotem umowy są roboty budowlane, dostawy lub usługi, </w:t>
      </w:r>
    </w:p>
    <w:p w14:paraId="6A95729A" w14:textId="27C31941" w:rsidR="009645E0" w:rsidRPr="009425F8" w:rsidRDefault="009645E0" w:rsidP="009425F8">
      <w:pPr>
        <w:pStyle w:val="Akapitzlist"/>
        <w:numPr>
          <w:ilvl w:val="0"/>
          <w:numId w:val="71"/>
        </w:numPr>
        <w:ind w:left="1276" w:hanging="425"/>
        <w:jc w:val="both"/>
        <w:rPr>
          <w:rFonts w:asciiTheme="minorHAnsi" w:eastAsia="Calibri" w:hAnsiTheme="minorHAnsi" w:cstheme="minorHAnsi"/>
          <w:sz w:val="20"/>
          <w:szCs w:val="20"/>
          <w:lang w:eastAsia="en-US"/>
        </w:rPr>
      </w:pPr>
      <w:r w:rsidRPr="009425F8">
        <w:rPr>
          <w:rFonts w:asciiTheme="minorHAnsi" w:eastAsia="Calibri" w:hAnsiTheme="minorHAnsi" w:cstheme="minorHAnsi"/>
          <w:sz w:val="20"/>
          <w:szCs w:val="20"/>
          <w:lang w:eastAsia="en-US"/>
        </w:rPr>
        <w:t>okres obowiązywania umowy z podwykonawcą przekracza 6 miesięcy.</w:t>
      </w:r>
    </w:p>
    <w:p w14:paraId="025A7D7A" w14:textId="77777777" w:rsidR="009645E0" w:rsidRPr="00920854" w:rsidRDefault="009645E0" w:rsidP="009425F8">
      <w:pPr>
        <w:pStyle w:val="Akapitzlist"/>
        <w:numPr>
          <w:ilvl w:val="0"/>
          <w:numId w:val="53"/>
        </w:numPr>
        <w:ind w:left="567" w:hanging="567"/>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val="pl-PL" w:eastAsia="en-US"/>
        </w:rPr>
        <w:t xml:space="preserve">W przypadku wątpliwości interpretacyjnych przyjmuje się, że podstawą do waloryzacji jest wykazanie przez podmiot inicjujący waloryzację wynagrodzenia, spełnienie przesłanek z ust. 2-4, a także </w:t>
      </w:r>
      <w:r w:rsidRPr="00920854">
        <w:rPr>
          <w:rFonts w:asciiTheme="minorHAnsi" w:eastAsia="Calibri" w:hAnsiTheme="minorHAnsi" w:cstheme="minorHAnsi"/>
          <w:sz w:val="20"/>
          <w:szCs w:val="20"/>
          <w:lang w:val="pl-PL" w:eastAsia="en-US"/>
        </w:rPr>
        <w:br/>
        <w:t>w przypadku ustalania kwoty waloryzacji przyjmuje się, że podstawą zmiany wynagrodzenia jest tylko taka zmiana cen materiałów lub kosztów, która jest związana z realizacją tego konkretnego zamówienia.</w:t>
      </w:r>
    </w:p>
    <w:p w14:paraId="3878BCCF" w14:textId="026B4393" w:rsidR="009645E0" w:rsidRPr="00920854" w:rsidRDefault="009645E0" w:rsidP="009425F8">
      <w:pPr>
        <w:pStyle w:val="Akapitzlist"/>
        <w:numPr>
          <w:ilvl w:val="0"/>
          <w:numId w:val="53"/>
        </w:numPr>
        <w:ind w:left="567" w:hanging="567"/>
        <w:jc w:val="both"/>
        <w:rPr>
          <w:rFonts w:asciiTheme="minorHAnsi" w:eastAsia="Calibri" w:hAnsiTheme="minorHAnsi" w:cstheme="minorHAnsi"/>
          <w:sz w:val="20"/>
          <w:szCs w:val="20"/>
          <w:lang w:eastAsia="en-US"/>
        </w:rPr>
      </w:pPr>
      <w:r w:rsidRPr="00920854">
        <w:rPr>
          <w:rFonts w:asciiTheme="minorHAnsi" w:eastAsia="Calibri" w:hAnsiTheme="minorHAnsi" w:cstheme="minorHAnsi"/>
          <w:sz w:val="20"/>
          <w:szCs w:val="20"/>
          <w:lang w:val="pl-PL" w:eastAsia="en-US"/>
        </w:rPr>
        <w:t xml:space="preserve">Za istotną zmianę cen materiałów lub kosztów związanych z realizacją zamówienia uznaje się taką zmianę, którą zamawiający/wykonawca działając z należytą starannością nie mógł przewidzieć na etapie postępowania o udzielenie zamówienia. </w:t>
      </w:r>
    </w:p>
    <w:p w14:paraId="0AF02114" w14:textId="77777777" w:rsidR="009645E0" w:rsidRPr="00920854" w:rsidRDefault="009645E0" w:rsidP="009645E0">
      <w:pPr>
        <w:tabs>
          <w:tab w:val="left" w:pos="2805"/>
        </w:tabs>
        <w:jc w:val="center"/>
        <w:rPr>
          <w:rFonts w:asciiTheme="minorHAnsi" w:hAnsiTheme="minorHAnsi" w:cstheme="minorHAnsi"/>
          <w:b/>
          <w:bCs/>
          <w:sz w:val="20"/>
          <w:szCs w:val="20"/>
        </w:rPr>
      </w:pPr>
    </w:p>
    <w:p w14:paraId="3931A181" w14:textId="172261A0" w:rsidR="009645E0" w:rsidRPr="00920854" w:rsidRDefault="009645E0" w:rsidP="009645E0">
      <w:pPr>
        <w:tabs>
          <w:tab w:val="left" w:pos="2805"/>
        </w:tabs>
        <w:jc w:val="center"/>
        <w:rPr>
          <w:rFonts w:asciiTheme="minorHAnsi" w:hAnsiTheme="minorHAnsi" w:cstheme="minorHAnsi"/>
          <w:b/>
          <w:bCs/>
          <w:sz w:val="20"/>
          <w:szCs w:val="20"/>
        </w:rPr>
      </w:pPr>
      <w:r w:rsidRPr="00920854">
        <w:rPr>
          <w:rFonts w:asciiTheme="minorHAnsi" w:hAnsiTheme="minorHAnsi" w:cstheme="minorHAnsi"/>
          <w:b/>
          <w:bCs/>
          <w:sz w:val="20"/>
          <w:szCs w:val="20"/>
        </w:rPr>
        <w:t>§ 2</w:t>
      </w:r>
      <w:r w:rsidR="00A705F4" w:rsidRPr="00920854">
        <w:rPr>
          <w:rFonts w:asciiTheme="minorHAnsi" w:hAnsiTheme="minorHAnsi" w:cstheme="minorHAnsi"/>
          <w:b/>
          <w:bCs/>
          <w:sz w:val="20"/>
          <w:szCs w:val="20"/>
        </w:rPr>
        <w:t>0</w:t>
      </w:r>
    </w:p>
    <w:p w14:paraId="400DB644"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OCHRONA DANYCH OSOBOWYCH</w:t>
      </w:r>
    </w:p>
    <w:p w14:paraId="691637D3"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6893CA"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Zamawiający powierza Wykonawcy, w trybie art. 28 Rozporządzenia dane osobowe do przetwarzania, wyłącznie w celu wykonania przedmiotu niniejszej umowy. </w:t>
      </w:r>
    </w:p>
    <w:p w14:paraId="0AFA62B6"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zobowiązuje się: </w:t>
      </w:r>
    </w:p>
    <w:p w14:paraId="42A987AE" w14:textId="77777777" w:rsidR="009645E0" w:rsidRPr="00920854" w:rsidRDefault="009645E0" w:rsidP="009425F8">
      <w:pPr>
        <w:numPr>
          <w:ilvl w:val="0"/>
          <w:numId w:val="42"/>
        </w:numPr>
        <w:autoSpaceDE w:val="0"/>
        <w:autoSpaceDN w:val="0"/>
        <w:adjustRightInd w:val="0"/>
        <w:ind w:left="851" w:hanging="284"/>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przetwarzać powierzone mu dane osobowe zgodnie z niniejszą umową, Rozporządzeniem oraz z innymi przepisami prawa powszechnie obowiązującego, które chronią prawa osób, których dane dotyczą, </w:t>
      </w:r>
    </w:p>
    <w:p w14:paraId="7CC6F473" w14:textId="77777777" w:rsidR="009645E0" w:rsidRPr="00920854" w:rsidRDefault="009645E0" w:rsidP="009425F8">
      <w:pPr>
        <w:numPr>
          <w:ilvl w:val="0"/>
          <w:numId w:val="42"/>
        </w:numPr>
        <w:autoSpaceDE w:val="0"/>
        <w:autoSpaceDN w:val="0"/>
        <w:adjustRightInd w:val="0"/>
        <w:ind w:left="851" w:hanging="284"/>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79CE299" w14:textId="77777777" w:rsidR="009645E0" w:rsidRPr="00920854" w:rsidRDefault="009645E0" w:rsidP="009425F8">
      <w:pPr>
        <w:numPr>
          <w:ilvl w:val="0"/>
          <w:numId w:val="42"/>
        </w:numPr>
        <w:autoSpaceDE w:val="0"/>
        <w:autoSpaceDN w:val="0"/>
        <w:adjustRightInd w:val="0"/>
        <w:ind w:left="851" w:hanging="284"/>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dołożyć należytej staranności przy przetwarzaniu powierzonych danych osobowych, </w:t>
      </w:r>
    </w:p>
    <w:p w14:paraId="58AE0D7A" w14:textId="77777777" w:rsidR="009645E0" w:rsidRPr="00920854" w:rsidRDefault="009645E0" w:rsidP="009425F8">
      <w:pPr>
        <w:numPr>
          <w:ilvl w:val="0"/>
          <w:numId w:val="42"/>
        </w:numPr>
        <w:autoSpaceDE w:val="0"/>
        <w:autoSpaceDN w:val="0"/>
        <w:adjustRightInd w:val="0"/>
        <w:ind w:left="851" w:hanging="284"/>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do nadania upoważnień do przetwarzania danych osobowych wszystkim osobom, które będą przetwarzały powierzone dane w celu realizacji niniejszej umowy, </w:t>
      </w:r>
    </w:p>
    <w:p w14:paraId="2847F1F0" w14:textId="77777777" w:rsidR="009645E0" w:rsidRPr="00920854" w:rsidRDefault="009645E0" w:rsidP="009425F8">
      <w:pPr>
        <w:numPr>
          <w:ilvl w:val="0"/>
          <w:numId w:val="42"/>
        </w:numPr>
        <w:autoSpaceDE w:val="0"/>
        <w:autoSpaceDN w:val="0"/>
        <w:adjustRightInd w:val="0"/>
        <w:ind w:left="851" w:hanging="284"/>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6B195E40"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lastRenderedPageBreak/>
        <w:t xml:space="preserve">Wykonawca po wykonaniu przedmiotu zamówienia, usuwa / zwraca Zamawiającemu wszelkie dane osobowe oraz usuwa wszelkie ich istniejące kopie, chyba że prawo Unii lub prawo państwa członkowskiego nakazują przechowywanie danych osobowych. </w:t>
      </w:r>
    </w:p>
    <w:p w14:paraId="4741A3D4"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14:paraId="3C36C91E"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po stwierdzeniu naruszenia ochrony danych osobowych bez zbędnej zwłoki zgłasza je administratorowi, nie później niż w ciągu 72 godzin od stwierdzenia naruszenia. </w:t>
      </w:r>
    </w:p>
    <w:p w14:paraId="1CCE5A38"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367D369"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Zamawiający realizować będzie prawo kontroli w godzinach pracy Wykonawcy informując o kontroli minimum 3 dni przed planowanym jej przeprowadzeniem. </w:t>
      </w:r>
    </w:p>
    <w:p w14:paraId="31263E69"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zobowiązuje się do usunięcia uchybień stwierdzonych podczas kontroli w terminie nie dłuższym niż 7 dni </w:t>
      </w:r>
    </w:p>
    <w:p w14:paraId="2334FEC3"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udostępnia Zamawiającemu wszelkie informacje niezbędne do wykazania spełnienia obowiązków określonych w art. 28 Rozporządzenia. </w:t>
      </w:r>
    </w:p>
    <w:p w14:paraId="431E56A8"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może powierzyć dane osobowe objęte niniejszą umową do dalszego przetwarzania podwykonawcom jedynie w celu wykonania umowy po uzyskaniu uprzedniej pisemnej zgody Zamawiającego. </w:t>
      </w:r>
    </w:p>
    <w:p w14:paraId="7DEF405F"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Podwykonawca, winien spełniać te same gwarancje i obowiązki jakie zostały nałożone na Wykonawcę. </w:t>
      </w:r>
    </w:p>
    <w:p w14:paraId="5E857871" w14:textId="5428C4A3"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ponosi pełną odpowiedzialność wobec Zamawiającego za działanie podwykonawcy </w:t>
      </w:r>
      <w:r w:rsidR="009425F8">
        <w:rPr>
          <w:rFonts w:asciiTheme="minorHAnsi" w:eastAsia="Calibri" w:hAnsiTheme="minorHAnsi" w:cstheme="minorHAnsi"/>
          <w:sz w:val="20"/>
          <w:szCs w:val="20"/>
        </w:rPr>
        <w:br/>
      </w:r>
      <w:r w:rsidRPr="00920854">
        <w:rPr>
          <w:rFonts w:asciiTheme="minorHAnsi" w:eastAsia="Calibri" w:hAnsiTheme="minorHAnsi" w:cstheme="minorHAnsi"/>
          <w:sz w:val="20"/>
          <w:szCs w:val="20"/>
        </w:rPr>
        <w:t xml:space="preserve">w zakresie obowiązku ochrony danych. </w:t>
      </w:r>
    </w:p>
    <w:p w14:paraId="416A71AD"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B97BF88"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79B9B65"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27A56D7A"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1065977F"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2471A321" w14:textId="77777777" w:rsidR="009645E0" w:rsidRPr="00920854" w:rsidRDefault="009645E0" w:rsidP="009425F8">
      <w:pPr>
        <w:numPr>
          <w:ilvl w:val="0"/>
          <w:numId w:val="41"/>
        </w:numPr>
        <w:autoSpaceDE w:val="0"/>
        <w:autoSpaceDN w:val="0"/>
        <w:adjustRightInd w:val="0"/>
        <w:ind w:left="567" w:hanging="567"/>
        <w:jc w:val="both"/>
        <w:rPr>
          <w:rFonts w:asciiTheme="minorHAnsi" w:eastAsia="Calibri" w:hAnsiTheme="minorHAnsi" w:cstheme="minorHAnsi"/>
          <w:sz w:val="20"/>
          <w:szCs w:val="20"/>
        </w:rPr>
      </w:pPr>
      <w:r w:rsidRPr="00920854">
        <w:rPr>
          <w:rFonts w:asciiTheme="minorHAnsi" w:eastAsia="Calibri" w:hAnsiTheme="minorHAnsi" w:cstheme="minorHAnsi"/>
          <w:sz w:val="20"/>
          <w:szCs w:val="20"/>
        </w:rPr>
        <w:t xml:space="preserve">W sprawach nieuregulowanych niniejszym paragrafem, zastosowanie będą miały przepisy Kodeksu cywilnego, rozporządzenia RODO, Ustawy o ochronie danych osobowych. </w:t>
      </w:r>
    </w:p>
    <w:p w14:paraId="3158FEF3" w14:textId="77777777" w:rsidR="00A705F4" w:rsidRPr="00920854" w:rsidRDefault="00A705F4" w:rsidP="009645E0">
      <w:pPr>
        <w:tabs>
          <w:tab w:val="left" w:pos="2805"/>
        </w:tabs>
        <w:jc w:val="center"/>
        <w:rPr>
          <w:rFonts w:asciiTheme="minorHAnsi" w:hAnsiTheme="minorHAnsi" w:cstheme="minorHAnsi"/>
          <w:b/>
          <w:bCs/>
          <w:sz w:val="20"/>
          <w:szCs w:val="20"/>
        </w:rPr>
      </w:pPr>
    </w:p>
    <w:p w14:paraId="2F47CAE3" w14:textId="3E9A27E9" w:rsidR="009645E0" w:rsidRPr="00920854" w:rsidRDefault="009645E0" w:rsidP="009645E0">
      <w:pPr>
        <w:tabs>
          <w:tab w:val="left" w:pos="2805"/>
        </w:tabs>
        <w:jc w:val="center"/>
        <w:rPr>
          <w:rFonts w:asciiTheme="minorHAnsi" w:hAnsiTheme="minorHAnsi" w:cstheme="minorHAnsi"/>
          <w:b/>
          <w:bCs/>
          <w:sz w:val="20"/>
          <w:szCs w:val="20"/>
        </w:rPr>
      </w:pPr>
      <w:r w:rsidRPr="00920854">
        <w:rPr>
          <w:rFonts w:asciiTheme="minorHAnsi" w:hAnsiTheme="minorHAnsi" w:cstheme="minorHAnsi"/>
          <w:b/>
          <w:bCs/>
          <w:sz w:val="20"/>
          <w:szCs w:val="20"/>
        </w:rPr>
        <w:t>§ 2</w:t>
      </w:r>
      <w:r w:rsidR="00A705F4" w:rsidRPr="00920854">
        <w:rPr>
          <w:rFonts w:asciiTheme="minorHAnsi" w:hAnsiTheme="minorHAnsi" w:cstheme="minorHAnsi"/>
          <w:b/>
          <w:bCs/>
          <w:sz w:val="20"/>
          <w:szCs w:val="20"/>
        </w:rPr>
        <w:t>1</w:t>
      </w:r>
    </w:p>
    <w:p w14:paraId="703F2687" w14:textId="77777777" w:rsidR="009645E0" w:rsidRPr="00920854" w:rsidRDefault="009645E0" w:rsidP="009645E0">
      <w:pPr>
        <w:autoSpaceDE w:val="0"/>
        <w:autoSpaceDN w:val="0"/>
        <w:adjustRightInd w:val="0"/>
        <w:jc w:val="center"/>
        <w:rPr>
          <w:rFonts w:asciiTheme="minorHAnsi" w:hAnsiTheme="minorHAnsi" w:cstheme="minorHAnsi"/>
          <w:b/>
          <w:bCs/>
          <w:sz w:val="20"/>
          <w:szCs w:val="20"/>
        </w:rPr>
      </w:pPr>
      <w:r w:rsidRPr="00920854">
        <w:rPr>
          <w:rFonts w:asciiTheme="minorHAnsi" w:hAnsiTheme="minorHAnsi" w:cstheme="minorHAnsi"/>
          <w:b/>
          <w:bCs/>
          <w:sz w:val="20"/>
          <w:szCs w:val="20"/>
        </w:rPr>
        <w:t>POSTANOWIENIA KOŃCOWE</w:t>
      </w:r>
    </w:p>
    <w:p w14:paraId="6B9B7A9C"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 xml:space="preserve">W sprawach nieuregulowanych niniejszą umową mają zastosowanie obowiązujące przepisy kodeksu cywilnego, Prawa budowlanego oraz </w:t>
      </w:r>
      <w:r w:rsidRPr="00920854">
        <w:rPr>
          <w:rFonts w:asciiTheme="minorHAnsi" w:eastAsia="Calibri" w:hAnsiTheme="minorHAnsi" w:cstheme="minorHAnsi"/>
          <w:sz w:val="20"/>
          <w:szCs w:val="20"/>
        </w:rPr>
        <w:t>ustawy Pzp</w:t>
      </w:r>
      <w:r w:rsidRPr="00920854">
        <w:rPr>
          <w:rFonts w:asciiTheme="minorHAnsi" w:eastAsia="Calibri" w:hAnsiTheme="minorHAnsi" w:cstheme="minorHAnsi"/>
          <w:sz w:val="20"/>
          <w:szCs w:val="20"/>
          <w:lang w:val="x-none"/>
        </w:rPr>
        <w:t>.</w:t>
      </w:r>
    </w:p>
    <w:p w14:paraId="46BBA9EC"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Ewentualne spory wynikłe na tle realizacji niniejszej umowy, które nie zostaną rozwiązane polubownie, strony oddadzą pod rozstrzygnięcie sądu właściwego dla siedziby zamawiającego</w:t>
      </w:r>
      <w:r w:rsidRPr="00920854">
        <w:rPr>
          <w:rFonts w:asciiTheme="minorHAnsi" w:eastAsia="Calibri" w:hAnsiTheme="minorHAnsi" w:cstheme="minorHAnsi"/>
          <w:sz w:val="20"/>
          <w:szCs w:val="20"/>
        </w:rPr>
        <w:t>.</w:t>
      </w:r>
    </w:p>
    <w:p w14:paraId="28728C8A"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 xml:space="preserve">Przez terminy określone w dniach należy rozumieć dni kalendarzowe chyba, że umowa stanowi inaczej. </w:t>
      </w:r>
    </w:p>
    <w:p w14:paraId="4D8660C0"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rPr>
        <w:t>Tytuły paragrafów umowy użyte zostały wyłącznie dla przejrzystości niniejszej umowy i nie mają wpływu na interpretację jej treści.</w:t>
      </w:r>
    </w:p>
    <w:p w14:paraId="373A7EB1"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rPr>
        <w:lastRenderedPageBreak/>
        <w:t>Zmiana postanowień zawartej umowy może nastąpić wyłącznie, za zgodą obu stron wyrażoną na piśmie, pod rygorem nieważności.</w:t>
      </w:r>
    </w:p>
    <w:p w14:paraId="5A1B1714" w14:textId="77777777"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lang w:val="x-none"/>
        </w:rPr>
        <w:t xml:space="preserve">Za dzień </w:t>
      </w:r>
      <w:r w:rsidRPr="00920854">
        <w:rPr>
          <w:rFonts w:asciiTheme="minorHAnsi" w:eastAsia="Calibri" w:hAnsiTheme="minorHAnsi" w:cstheme="minorHAnsi"/>
          <w:sz w:val="20"/>
          <w:szCs w:val="20"/>
        </w:rPr>
        <w:t>zawarcia</w:t>
      </w:r>
      <w:r w:rsidRPr="00920854">
        <w:rPr>
          <w:rFonts w:asciiTheme="minorHAnsi" w:eastAsia="Calibri" w:hAnsiTheme="minorHAnsi" w:cstheme="minorHAnsi"/>
          <w:sz w:val="20"/>
          <w:szCs w:val="20"/>
          <w:lang w:val="x-none"/>
        </w:rPr>
        <w:t xml:space="preserve"> umowy uznaje się dzień podpisania umowy przez ostatnią ze stron</w:t>
      </w:r>
      <w:r w:rsidRPr="00920854">
        <w:rPr>
          <w:rFonts w:asciiTheme="minorHAnsi" w:eastAsia="Calibri" w:hAnsiTheme="minorHAnsi" w:cstheme="minorHAnsi"/>
          <w:sz w:val="20"/>
          <w:szCs w:val="20"/>
        </w:rPr>
        <w:t xml:space="preserve"> umowy</w:t>
      </w:r>
      <w:r w:rsidRPr="00920854">
        <w:rPr>
          <w:rFonts w:asciiTheme="minorHAnsi" w:eastAsia="Calibri" w:hAnsiTheme="minorHAnsi" w:cstheme="minorHAnsi"/>
          <w:sz w:val="20"/>
          <w:szCs w:val="20"/>
          <w:lang w:val="x-none"/>
        </w:rPr>
        <w:t>.</w:t>
      </w:r>
    </w:p>
    <w:p w14:paraId="5C513EBE" w14:textId="70BF9399" w:rsidR="00A705F4" w:rsidRPr="00920854" w:rsidRDefault="00A705F4" w:rsidP="009425F8">
      <w:pPr>
        <w:numPr>
          <w:ilvl w:val="0"/>
          <w:numId w:val="60"/>
        </w:numPr>
        <w:tabs>
          <w:tab w:val="clear" w:pos="340"/>
        </w:tabs>
        <w:suppressAutoHyphens/>
        <w:ind w:left="567" w:hanging="567"/>
        <w:jc w:val="both"/>
        <w:rPr>
          <w:rFonts w:asciiTheme="minorHAnsi" w:eastAsia="Calibri" w:hAnsiTheme="minorHAnsi" w:cstheme="minorHAnsi"/>
          <w:sz w:val="20"/>
          <w:szCs w:val="20"/>
          <w:lang w:val="x-none"/>
        </w:rPr>
      </w:pPr>
      <w:r w:rsidRPr="00920854">
        <w:rPr>
          <w:rFonts w:asciiTheme="minorHAnsi" w:eastAsia="Calibri" w:hAnsiTheme="minorHAnsi" w:cstheme="minorHAnsi"/>
          <w:sz w:val="20"/>
          <w:szCs w:val="20"/>
        </w:rPr>
        <w:t xml:space="preserve">W przypadku zawarcia umowy w formie pisemnej, </w:t>
      </w:r>
      <w:r w:rsidRPr="00920854">
        <w:rPr>
          <w:rFonts w:asciiTheme="minorHAnsi" w:eastAsia="Calibri" w:hAnsiTheme="minorHAnsi" w:cstheme="minorHAnsi"/>
          <w:sz w:val="20"/>
          <w:szCs w:val="20"/>
          <w:lang w:val="x-none"/>
        </w:rPr>
        <w:t>sporządz</w:t>
      </w:r>
      <w:r w:rsidRPr="00920854">
        <w:rPr>
          <w:rFonts w:asciiTheme="minorHAnsi" w:eastAsia="Calibri" w:hAnsiTheme="minorHAnsi" w:cstheme="minorHAnsi"/>
          <w:sz w:val="20"/>
          <w:szCs w:val="20"/>
        </w:rPr>
        <w:t>a się ją</w:t>
      </w:r>
      <w:r w:rsidRPr="00920854">
        <w:rPr>
          <w:rFonts w:asciiTheme="minorHAnsi" w:eastAsia="Calibri" w:hAnsiTheme="minorHAnsi" w:cstheme="minorHAnsi"/>
          <w:sz w:val="20"/>
          <w:szCs w:val="20"/>
          <w:lang w:val="x-none"/>
        </w:rPr>
        <w:t xml:space="preserve"> w </w:t>
      </w:r>
      <w:r w:rsidR="002D4EB4">
        <w:rPr>
          <w:rFonts w:asciiTheme="minorHAnsi" w:eastAsia="Calibri" w:hAnsiTheme="minorHAnsi" w:cstheme="minorHAnsi"/>
          <w:sz w:val="20"/>
          <w:szCs w:val="20"/>
        </w:rPr>
        <w:t>czterech</w:t>
      </w:r>
      <w:r w:rsidRPr="00920854">
        <w:rPr>
          <w:rFonts w:asciiTheme="minorHAnsi" w:eastAsia="Calibri" w:hAnsiTheme="minorHAnsi" w:cstheme="minorHAnsi"/>
          <w:sz w:val="20"/>
          <w:szCs w:val="20"/>
          <w:lang w:val="x-none"/>
        </w:rPr>
        <w:t xml:space="preserve"> jednobrzmiących egzemplarzach, </w:t>
      </w:r>
      <w:r w:rsidR="002D4EB4">
        <w:rPr>
          <w:rFonts w:asciiTheme="minorHAnsi" w:eastAsia="Calibri" w:hAnsiTheme="minorHAnsi" w:cstheme="minorHAnsi"/>
          <w:sz w:val="20"/>
          <w:szCs w:val="20"/>
        </w:rPr>
        <w:t>trzy</w:t>
      </w:r>
      <w:r w:rsidRPr="00920854">
        <w:rPr>
          <w:rFonts w:asciiTheme="minorHAnsi" w:eastAsia="Calibri" w:hAnsiTheme="minorHAnsi" w:cstheme="minorHAnsi"/>
          <w:sz w:val="20"/>
          <w:szCs w:val="20"/>
          <w:lang w:val="x-none"/>
        </w:rPr>
        <w:t xml:space="preserve"> egzemplarze dla zamawiającego, jeden dla wykonawcy.</w:t>
      </w:r>
    </w:p>
    <w:p w14:paraId="1CB1FD40" w14:textId="77777777" w:rsidR="009645E0" w:rsidRPr="00920854" w:rsidRDefault="009645E0" w:rsidP="009645E0">
      <w:pPr>
        <w:jc w:val="both"/>
        <w:rPr>
          <w:rFonts w:asciiTheme="minorHAnsi" w:hAnsiTheme="minorHAnsi" w:cstheme="minorHAnsi"/>
          <w:sz w:val="20"/>
          <w:szCs w:val="20"/>
          <w:lang w:val="x-none"/>
        </w:rPr>
      </w:pPr>
    </w:p>
    <w:p w14:paraId="77CB49F1" w14:textId="77777777" w:rsidR="009645E0" w:rsidRPr="009425F8" w:rsidRDefault="009645E0" w:rsidP="009645E0">
      <w:pPr>
        <w:numPr>
          <w:ilvl w:val="12"/>
          <w:numId w:val="0"/>
        </w:numPr>
        <w:jc w:val="both"/>
        <w:rPr>
          <w:rFonts w:asciiTheme="minorHAnsi" w:hAnsiTheme="minorHAnsi" w:cstheme="minorHAnsi"/>
          <w:b/>
          <w:bCs/>
          <w:sz w:val="18"/>
          <w:szCs w:val="18"/>
        </w:rPr>
      </w:pPr>
      <w:r w:rsidRPr="009425F8">
        <w:rPr>
          <w:rFonts w:asciiTheme="minorHAnsi" w:hAnsiTheme="minorHAnsi" w:cstheme="minorHAnsi"/>
          <w:b/>
          <w:bCs/>
          <w:sz w:val="18"/>
          <w:szCs w:val="18"/>
        </w:rPr>
        <w:t>WYKAZ ZAŁĄCZNIKÓW STANOWIĄCYCH INTEGRALNE CZĘŚCI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7150"/>
      </w:tblGrid>
      <w:tr w:rsidR="00A447FE" w:rsidRPr="009425F8" w14:paraId="5B5B6D85" w14:textId="77777777" w:rsidTr="00355C38">
        <w:trPr>
          <w:trHeight w:val="284"/>
        </w:trPr>
        <w:tc>
          <w:tcPr>
            <w:tcW w:w="1931" w:type="dxa"/>
          </w:tcPr>
          <w:p w14:paraId="4CE090C5" w14:textId="77777777" w:rsidR="009645E0" w:rsidRPr="009425F8" w:rsidRDefault="009645E0" w:rsidP="00355C38">
            <w:pPr>
              <w:jc w:val="both"/>
              <w:rPr>
                <w:rFonts w:asciiTheme="minorHAnsi" w:hAnsiTheme="minorHAnsi" w:cstheme="minorHAnsi"/>
                <w:sz w:val="18"/>
                <w:szCs w:val="18"/>
              </w:rPr>
            </w:pPr>
            <w:r w:rsidRPr="009425F8">
              <w:rPr>
                <w:rFonts w:asciiTheme="minorHAnsi" w:hAnsiTheme="minorHAnsi" w:cstheme="minorHAnsi"/>
                <w:sz w:val="18"/>
                <w:szCs w:val="18"/>
              </w:rPr>
              <w:t>Załącznik nr 1</w:t>
            </w:r>
          </w:p>
        </w:tc>
        <w:tc>
          <w:tcPr>
            <w:tcW w:w="7271" w:type="dxa"/>
          </w:tcPr>
          <w:p w14:paraId="5E1EB6E6" w14:textId="77777777" w:rsidR="009645E0" w:rsidRPr="009425F8" w:rsidRDefault="009645E0" w:rsidP="00355C38">
            <w:pPr>
              <w:jc w:val="both"/>
              <w:rPr>
                <w:rFonts w:asciiTheme="minorHAnsi" w:hAnsiTheme="minorHAnsi" w:cstheme="minorHAnsi"/>
                <w:sz w:val="18"/>
                <w:szCs w:val="18"/>
              </w:rPr>
            </w:pPr>
            <w:r w:rsidRPr="009425F8">
              <w:rPr>
                <w:rFonts w:asciiTheme="minorHAnsi" w:hAnsiTheme="minorHAnsi" w:cstheme="minorHAnsi"/>
                <w:sz w:val="18"/>
                <w:szCs w:val="18"/>
              </w:rPr>
              <w:t>Dokumentacja projektowa</w:t>
            </w:r>
          </w:p>
        </w:tc>
      </w:tr>
      <w:tr w:rsidR="00A447FE" w:rsidRPr="009425F8" w14:paraId="47C87B81" w14:textId="77777777" w:rsidTr="00355C38">
        <w:trPr>
          <w:trHeight w:val="305"/>
        </w:trPr>
        <w:tc>
          <w:tcPr>
            <w:tcW w:w="1931" w:type="dxa"/>
          </w:tcPr>
          <w:p w14:paraId="5D856A98"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hAnsiTheme="minorHAnsi" w:cstheme="minorHAnsi"/>
                <w:color w:val="auto"/>
                <w:sz w:val="18"/>
                <w:szCs w:val="18"/>
              </w:rPr>
              <w:t>Załącznik nr 2</w:t>
            </w:r>
          </w:p>
        </w:tc>
        <w:tc>
          <w:tcPr>
            <w:tcW w:w="7271" w:type="dxa"/>
            <w:vAlign w:val="center"/>
          </w:tcPr>
          <w:p w14:paraId="62573CE8"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hAnsiTheme="minorHAnsi" w:cstheme="minorHAnsi"/>
                <w:color w:val="auto"/>
                <w:sz w:val="18"/>
                <w:szCs w:val="18"/>
              </w:rPr>
              <w:t>Specyfikacja techniczna wykonania i odbioru robót budowlanych</w:t>
            </w:r>
          </w:p>
        </w:tc>
      </w:tr>
      <w:tr w:rsidR="00A447FE" w:rsidRPr="009425F8" w14:paraId="38B53553" w14:textId="77777777" w:rsidTr="00355C38">
        <w:trPr>
          <w:trHeight w:val="305"/>
        </w:trPr>
        <w:tc>
          <w:tcPr>
            <w:tcW w:w="1931" w:type="dxa"/>
          </w:tcPr>
          <w:p w14:paraId="7136DAED"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hAnsiTheme="minorHAnsi" w:cstheme="minorHAnsi"/>
                <w:color w:val="auto"/>
                <w:sz w:val="18"/>
                <w:szCs w:val="18"/>
              </w:rPr>
              <w:t>Załącznik nr 3</w:t>
            </w:r>
          </w:p>
        </w:tc>
        <w:tc>
          <w:tcPr>
            <w:tcW w:w="7271" w:type="dxa"/>
          </w:tcPr>
          <w:p w14:paraId="6079B8D9" w14:textId="77777777" w:rsidR="009645E0" w:rsidRPr="009425F8" w:rsidRDefault="009645E0" w:rsidP="00355C38">
            <w:pPr>
              <w:pStyle w:val="Default"/>
              <w:jc w:val="both"/>
              <w:rPr>
                <w:rFonts w:asciiTheme="minorHAnsi" w:hAnsiTheme="minorHAnsi" w:cstheme="minorHAnsi"/>
                <w:bCs/>
                <w:color w:val="auto"/>
                <w:sz w:val="18"/>
                <w:szCs w:val="18"/>
              </w:rPr>
            </w:pPr>
            <w:r w:rsidRPr="009425F8">
              <w:rPr>
                <w:rFonts w:asciiTheme="minorHAnsi" w:hAnsiTheme="minorHAnsi" w:cstheme="minorHAnsi"/>
                <w:bCs/>
                <w:color w:val="auto"/>
                <w:sz w:val="18"/>
                <w:szCs w:val="18"/>
              </w:rPr>
              <w:t>Oferta wykonawcy.</w:t>
            </w:r>
          </w:p>
        </w:tc>
      </w:tr>
      <w:tr w:rsidR="00A447FE" w:rsidRPr="009425F8" w14:paraId="68D4094F" w14:textId="77777777" w:rsidTr="00355C38">
        <w:trPr>
          <w:trHeight w:val="269"/>
        </w:trPr>
        <w:tc>
          <w:tcPr>
            <w:tcW w:w="1931" w:type="dxa"/>
          </w:tcPr>
          <w:p w14:paraId="1ACB787D"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hAnsiTheme="minorHAnsi" w:cstheme="minorHAnsi"/>
                <w:color w:val="auto"/>
                <w:sz w:val="18"/>
                <w:szCs w:val="18"/>
              </w:rPr>
              <w:t>Załącznik nr 4</w:t>
            </w:r>
          </w:p>
        </w:tc>
        <w:tc>
          <w:tcPr>
            <w:tcW w:w="7271" w:type="dxa"/>
          </w:tcPr>
          <w:p w14:paraId="0ADA03E4" w14:textId="77777777" w:rsidR="009645E0" w:rsidRPr="009425F8" w:rsidRDefault="009645E0" w:rsidP="00355C38">
            <w:pPr>
              <w:pStyle w:val="Default"/>
              <w:jc w:val="both"/>
              <w:rPr>
                <w:rFonts w:asciiTheme="minorHAnsi" w:hAnsiTheme="minorHAnsi" w:cstheme="minorHAnsi"/>
                <w:bCs/>
                <w:color w:val="auto"/>
                <w:sz w:val="18"/>
                <w:szCs w:val="18"/>
              </w:rPr>
            </w:pPr>
            <w:r w:rsidRPr="009425F8">
              <w:rPr>
                <w:rFonts w:asciiTheme="minorHAnsi" w:hAnsiTheme="minorHAnsi" w:cstheme="minorHAnsi"/>
                <w:bCs/>
                <w:color w:val="auto"/>
                <w:sz w:val="18"/>
                <w:szCs w:val="18"/>
              </w:rPr>
              <w:t>Kosztorys ofertowy</w:t>
            </w:r>
          </w:p>
        </w:tc>
      </w:tr>
      <w:tr w:rsidR="00A447FE" w:rsidRPr="009425F8" w14:paraId="41D79C43" w14:textId="77777777" w:rsidTr="00355C38">
        <w:trPr>
          <w:trHeight w:val="276"/>
        </w:trPr>
        <w:tc>
          <w:tcPr>
            <w:tcW w:w="1931" w:type="dxa"/>
          </w:tcPr>
          <w:p w14:paraId="2976007B"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eastAsia="Verdana,Bold" w:hAnsiTheme="minorHAnsi" w:cstheme="minorHAnsi"/>
                <w:color w:val="auto"/>
                <w:sz w:val="18"/>
                <w:szCs w:val="18"/>
              </w:rPr>
              <w:t>Załącznik nr 5</w:t>
            </w:r>
          </w:p>
        </w:tc>
        <w:tc>
          <w:tcPr>
            <w:tcW w:w="7271" w:type="dxa"/>
          </w:tcPr>
          <w:p w14:paraId="2EFD2DED" w14:textId="77777777" w:rsidR="009645E0" w:rsidRPr="009425F8" w:rsidRDefault="009645E0" w:rsidP="00355C38">
            <w:pPr>
              <w:pStyle w:val="Default"/>
              <w:jc w:val="both"/>
              <w:rPr>
                <w:rFonts w:asciiTheme="minorHAnsi" w:hAnsiTheme="minorHAnsi" w:cstheme="minorHAnsi"/>
                <w:bCs/>
                <w:color w:val="auto"/>
                <w:sz w:val="18"/>
                <w:szCs w:val="18"/>
              </w:rPr>
            </w:pPr>
            <w:r w:rsidRPr="009425F8">
              <w:rPr>
                <w:rFonts w:asciiTheme="minorHAnsi" w:hAnsiTheme="minorHAnsi" w:cstheme="minorHAnsi"/>
                <w:bCs/>
                <w:color w:val="auto"/>
                <w:sz w:val="18"/>
                <w:szCs w:val="18"/>
              </w:rPr>
              <w:t>Harmonogram rzeczowo-finansowy.</w:t>
            </w:r>
          </w:p>
        </w:tc>
      </w:tr>
      <w:tr w:rsidR="00A447FE" w:rsidRPr="009425F8" w14:paraId="17FFC61B" w14:textId="77777777" w:rsidTr="00355C38">
        <w:trPr>
          <w:trHeight w:val="281"/>
        </w:trPr>
        <w:tc>
          <w:tcPr>
            <w:tcW w:w="1931" w:type="dxa"/>
          </w:tcPr>
          <w:p w14:paraId="079294E7" w14:textId="77777777" w:rsidR="009645E0" w:rsidRPr="009425F8" w:rsidRDefault="009645E0" w:rsidP="00355C38">
            <w:pPr>
              <w:pStyle w:val="Default"/>
              <w:jc w:val="both"/>
              <w:rPr>
                <w:rFonts w:asciiTheme="minorHAnsi" w:hAnsiTheme="minorHAnsi" w:cstheme="minorHAnsi"/>
                <w:color w:val="auto"/>
                <w:sz w:val="18"/>
                <w:szCs w:val="18"/>
              </w:rPr>
            </w:pPr>
            <w:r w:rsidRPr="009425F8">
              <w:rPr>
                <w:rFonts w:asciiTheme="minorHAnsi" w:eastAsia="Verdana,Bold" w:hAnsiTheme="minorHAnsi" w:cstheme="minorHAnsi"/>
                <w:color w:val="auto"/>
                <w:sz w:val="18"/>
                <w:szCs w:val="18"/>
              </w:rPr>
              <w:t>Załącznik nr 6</w:t>
            </w:r>
          </w:p>
        </w:tc>
        <w:tc>
          <w:tcPr>
            <w:tcW w:w="7271" w:type="dxa"/>
          </w:tcPr>
          <w:p w14:paraId="1D671E3D" w14:textId="77777777" w:rsidR="009645E0" w:rsidRPr="009425F8" w:rsidRDefault="009645E0" w:rsidP="00355C38">
            <w:pPr>
              <w:pStyle w:val="Default"/>
              <w:jc w:val="both"/>
              <w:rPr>
                <w:rFonts w:asciiTheme="minorHAnsi" w:hAnsiTheme="minorHAnsi" w:cstheme="minorHAnsi"/>
                <w:bCs/>
                <w:color w:val="auto"/>
                <w:sz w:val="18"/>
                <w:szCs w:val="18"/>
              </w:rPr>
            </w:pPr>
            <w:r w:rsidRPr="009425F8">
              <w:rPr>
                <w:rFonts w:asciiTheme="minorHAnsi" w:hAnsiTheme="minorHAnsi" w:cstheme="minorHAnsi"/>
                <w:bCs/>
                <w:color w:val="auto"/>
                <w:sz w:val="18"/>
                <w:szCs w:val="18"/>
              </w:rPr>
              <w:t>Karta Zatwierdzenia Materiału</w:t>
            </w:r>
          </w:p>
        </w:tc>
      </w:tr>
      <w:tr w:rsidR="00A447FE" w:rsidRPr="009425F8" w14:paraId="005BAEB3" w14:textId="77777777" w:rsidTr="00355C38">
        <w:trPr>
          <w:trHeight w:val="281"/>
        </w:trPr>
        <w:tc>
          <w:tcPr>
            <w:tcW w:w="1931" w:type="dxa"/>
          </w:tcPr>
          <w:p w14:paraId="4A5FB946" w14:textId="77777777" w:rsidR="009645E0" w:rsidRPr="009425F8" w:rsidRDefault="009645E0" w:rsidP="00355C38">
            <w:pPr>
              <w:pStyle w:val="Default"/>
              <w:jc w:val="both"/>
              <w:rPr>
                <w:rFonts w:asciiTheme="minorHAnsi" w:eastAsia="Verdana,Bold" w:hAnsiTheme="minorHAnsi" w:cstheme="minorHAnsi"/>
                <w:color w:val="auto"/>
                <w:sz w:val="18"/>
                <w:szCs w:val="18"/>
              </w:rPr>
            </w:pPr>
            <w:r w:rsidRPr="009425F8">
              <w:rPr>
                <w:rFonts w:asciiTheme="minorHAnsi" w:eastAsia="Verdana,Bold" w:hAnsiTheme="minorHAnsi" w:cstheme="minorHAnsi"/>
                <w:color w:val="auto"/>
                <w:sz w:val="18"/>
                <w:szCs w:val="18"/>
              </w:rPr>
              <w:t>Załącznik nr 7</w:t>
            </w:r>
          </w:p>
        </w:tc>
        <w:tc>
          <w:tcPr>
            <w:tcW w:w="7271" w:type="dxa"/>
          </w:tcPr>
          <w:p w14:paraId="55538680" w14:textId="77777777" w:rsidR="009645E0" w:rsidRPr="009425F8" w:rsidRDefault="009645E0" w:rsidP="00355C38">
            <w:pPr>
              <w:pStyle w:val="Default"/>
              <w:jc w:val="both"/>
              <w:rPr>
                <w:rFonts w:asciiTheme="minorHAnsi" w:hAnsiTheme="minorHAnsi" w:cstheme="minorHAnsi"/>
                <w:bCs/>
                <w:color w:val="auto"/>
                <w:sz w:val="18"/>
                <w:szCs w:val="18"/>
              </w:rPr>
            </w:pPr>
            <w:r w:rsidRPr="009425F8">
              <w:rPr>
                <w:rFonts w:asciiTheme="minorHAnsi" w:hAnsiTheme="minorHAnsi" w:cstheme="minorHAnsi"/>
                <w:bCs/>
                <w:color w:val="auto"/>
                <w:sz w:val="18"/>
                <w:szCs w:val="18"/>
              </w:rPr>
              <w:t>Wykaz osób skierowanych do realizacji przedmiotu zamówienia</w:t>
            </w:r>
          </w:p>
        </w:tc>
      </w:tr>
    </w:tbl>
    <w:p w14:paraId="6F929C74" w14:textId="77777777" w:rsidR="009425F8" w:rsidRDefault="009425F8" w:rsidP="009645E0">
      <w:pPr>
        <w:autoSpaceDE w:val="0"/>
        <w:autoSpaceDN w:val="0"/>
        <w:adjustRightInd w:val="0"/>
        <w:jc w:val="center"/>
        <w:rPr>
          <w:rFonts w:asciiTheme="minorHAnsi" w:hAnsiTheme="minorHAnsi" w:cstheme="minorHAnsi"/>
          <w:b/>
          <w:sz w:val="20"/>
          <w:szCs w:val="20"/>
        </w:rPr>
      </w:pPr>
    </w:p>
    <w:p w14:paraId="318DE803" w14:textId="77777777" w:rsidR="009425F8" w:rsidRDefault="009425F8" w:rsidP="009645E0">
      <w:pPr>
        <w:autoSpaceDE w:val="0"/>
        <w:autoSpaceDN w:val="0"/>
        <w:adjustRightInd w:val="0"/>
        <w:jc w:val="center"/>
        <w:rPr>
          <w:rFonts w:asciiTheme="minorHAnsi" w:hAnsiTheme="minorHAnsi" w:cstheme="minorHAnsi"/>
          <w:b/>
          <w:sz w:val="20"/>
          <w:szCs w:val="20"/>
        </w:rPr>
      </w:pPr>
    </w:p>
    <w:p w14:paraId="214FC157" w14:textId="668904E6" w:rsidR="009645E0" w:rsidRPr="00920854" w:rsidRDefault="009645E0" w:rsidP="009645E0">
      <w:pPr>
        <w:autoSpaceDE w:val="0"/>
        <w:autoSpaceDN w:val="0"/>
        <w:adjustRightInd w:val="0"/>
        <w:jc w:val="center"/>
        <w:rPr>
          <w:rFonts w:asciiTheme="minorHAnsi" w:hAnsiTheme="minorHAnsi" w:cstheme="minorHAnsi"/>
          <w:b/>
          <w:sz w:val="20"/>
          <w:szCs w:val="20"/>
        </w:rPr>
      </w:pPr>
      <w:r w:rsidRPr="00920854">
        <w:rPr>
          <w:rFonts w:asciiTheme="minorHAnsi" w:hAnsiTheme="minorHAnsi" w:cstheme="minorHAnsi"/>
          <w:b/>
          <w:sz w:val="20"/>
          <w:szCs w:val="20"/>
        </w:rPr>
        <w:t xml:space="preserve">ZAMAWIAJĄCY                 </w:t>
      </w:r>
      <w:r w:rsidRPr="00920854">
        <w:rPr>
          <w:rFonts w:asciiTheme="minorHAnsi" w:hAnsiTheme="minorHAnsi" w:cstheme="minorHAnsi"/>
          <w:b/>
          <w:sz w:val="20"/>
          <w:szCs w:val="20"/>
        </w:rPr>
        <w:tab/>
      </w:r>
      <w:r w:rsidRPr="00920854">
        <w:rPr>
          <w:rFonts w:asciiTheme="minorHAnsi" w:hAnsiTheme="minorHAnsi" w:cstheme="minorHAnsi"/>
          <w:b/>
          <w:sz w:val="20"/>
          <w:szCs w:val="20"/>
        </w:rPr>
        <w:tab/>
      </w:r>
      <w:r w:rsidRPr="00920854">
        <w:rPr>
          <w:rFonts w:asciiTheme="minorHAnsi" w:hAnsiTheme="minorHAnsi" w:cstheme="minorHAnsi"/>
          <w:b/>
          <w:sz w:val="20"/>
          <w:szCs w:val="20"/>
        </w:rPr>
        <w:tab/>
      </w:r>
      <w:r w:rsidRPr="00920854">
        <w:rPr>
          <w:rFonts w:asciiTheme="minorHAnsi" w:hAnsiTheme="minorHAnsi" w:cstheme="minorHAnsi"/>
          <w:b/>
          <w:sz w:val="20"/>
          <w:szCs w:val="20"/>
        </w:rPr>
        <w:tab/>
      </w:r>
      <w:r w:rsidRPr="00920854">
        <w:rPr>
          <w:rFonts w:asciiTheme="minorHAnsi" w:hAnsiTheme="minorHAnsi" w:cstheme="minorHAnsi"/>
          <w:b/>
          <w:sz w:val="20"/>
          <w:szCs w:val="20"/>
        </w:rPr>
        <w:tab/>
      </w:r>
      <w:r w:rsidRPr="00920854">
        <w:rPr>
          <w:rFonts w:asciiTheme="minorHAnsi" w:hAnsiTheme="minorHAnsi" w:cstheme="minorHAnsi"/>
          <w:b/>
          <w:sz w:val="20"/>
          <w:szCs w:val="20"/>
        </w:rPr>
        <w:tab/>
        <w:t>WYKONAWCA</w:t>
      </w:r>
    </w:p>
    <w:p w14:paraId="0BB8DD02" w14:textId="77777777" w:rsidR="009645E0" w:rsidRPr="00920854" w:rsidRDefault="009645E0" w:rsidP="009645E0">
      <w:pPr>
        <w:autoSpaceDE w:val="0"/>
        <w:autoSpaceDN w:val="0"/>
        <w:adjustRightInd w:val="0"/>
        <w:jc w:val="center"/>
        <w:rPr>
          <w:rFonts w:asciiTheme="minorHAnsi" w:hAnsiTheme="minorHAnsi" w:cstheme="minorHAnsi"/>
          <w:b/>
          <w:sz w:val="20"/>
          <w:szCs w:val="20"/>
        </w:rPr>
      </w:pPr>
    </w:p>
    <w:p w14:paraId="4E034442" w14:textId="77777777" w:rsidR="009645E0" w:rsidRPr="00920854" w:rsidRDefault="009645E0" w:rsidP="009645E0">
      <w:pPr>
        <w:autoSpaceDE w:val="0"/>
        <w:autoSpaceDN w:val="0"/>
        <w:adjustRightInd w:val="0"/>
        <w:jc w:val="center"/>
        <w:rPr>
          <w:rFonts w:asciiTheme="minorHAnsi" w:hAnsiTheme="minorHAnsi" w:cstheme="minorHAnsi"/>
          <w:b/>
          <w:sz w:val="20"/>
          <w:szCs w:val="20"/>
        </w:rPr>
      </w:pPr>
    </w:p>
    <w:p w14:paraId="6E5E6A18" w14:textId="77777777" w:rsidR="009645E0" w:rsidRPr="00920854" w:rsidRDefault="009645E0" w:rsidP="009645E0">
      <w:pPr>
        <w:autoSpaceDE w:val="0"/>
        <w:autoSpaceDN w:val="0"/>
        <w:adjustRightInd w:val="0"/>
        <w:rPr>
          <w:rFonts w:asciiTheme="minorHAnsi" w:hAnsiTheme="minorHAnsi" w:cstheme="minorHAnsi"/>
          <w:b/>
          <w:sz w:val="20"/>
          <w:szCs w:val="20"/>
        </w:rPr>
      </w:pPr>
    </w:p>
    <w:tbl>
      <w:tblPr>
        <w:tblStyle w:val="Tabela-Siatka2"/>
        <w:tblpPr w:leftFromText="141" w:rightFromText="141" w:vertAnchor="page" w:horzAnchor="margin" w:tblpXSpec="center" w:tblpY="2026"/>
        <w:tblW w:w="106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25"/>
        <w:gridCol w:w="1674"/>
        <w:gridCol w:w="1428"/>
        <w:gridCol w:w="763"/>
        <w:gridCol w:w="2864"/>
        <w:gridCol w:w="171"/>
        <w:gridCol w:w="961"/>
        <w:gridCol w:w="184"/>
        <w:gridCol w:w="1455"/>
      </w:tblGrid>
      <w:tr w:rsidR="00A447FE" w:rsidRPr="00920854" w14:paraId="396A1436" w14:textId="77777777" w:rsidTr="00355C38">
        <w:trPr>
          <w:trHeight w:val="86"/>
        </w:trPr>
        <w:tc>
          <w:tcPr>
            <w:tcW w:w="2799" w:type="dxa"/>
            <w:gridSpan w:val="2"/>
            <w:vMerge w:val="restart"/>
            <w:tcBorders>
              <w:top w:val="single" w:sz="12" w:space="0" w:color="auto"/>
              <w:bottom w:val="single" w:sz="6" w:space="0" w:color="auto"/>
            </w:tcBorders>
            <w:vAlign w:val="center"/>
          </w:tcPr>
          <w:p w14:paraId="37191DEB"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noProof/>
                <w:sz w:val="20"/>
                <w:szCs w:val="20"/>
              </w:rPr>
              <w:lastRenderedPageBreak/>
              <w:drawing>
                <wp:inline distT="0" distB="0" distL="0" distR="0" wp14:anchorId="1AD32FDD" wp14:editId="32DFF77E">
                  <wp:extent cx="1400175" cy="1358993"/>
                  <wp:effectExtent l="0" t="0" r="0" b="0"/>
                  <wp:docPr id="7" name="Obraz 7" descr="logo do p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 pis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6954" cy="1365572"/>
                          </a:xfrm>
                          <a:prstGeom prst="rect">
                            <a:avLst/>
                          </a:prstGeom>
                          <a:noFill/>
                          <a:ln>
                            <a:noFill/>
                          </a:ln>
                        </pic:spPr>
                      </pic:pic>
                    </a:graphicData>
                  </a:graphic>
                </wp:inline>
              </w:drawing>
            </w:r>
          </w:p>
        </w:tc>
        <w:tc>
          <w:tcPr>
            <w:tcW w:w="1428" w:type="dxa"/>
            <w:tcBorders>
              <w:top w:val="single" w:sz="12" w:space="0" w:color="auto"/>
              <w:bottom w:val="single" w:sz="6" w:space="0" w:color="auto"/>
            </w:tcBorders>
          </w:tcPr>
          <w:p w14:paraId="599D9C4F"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Nazwa zadania</w:t>
            </w:r>
          </w:p>
        </w:tc>
        <w:tc>
          <w:tcPr>
            <w:tcW w:w="6398" w:type="dxa"/>
            <w:gridSpan w:val="6"/>
            <w:tcBorders>
              <w:top w:val="single" w:sz="12" w:space="0" w:color="auto"/>
              <w:bottom w:val="single" w:sz="6" w:space="0" w:color="auto"/>
            </w:tcBorders>
          </w:tcPr>
          <w:p w14:paraId="0E8257AC" w14:textId="77777777" w:rsidR="009645E0" w:rsidRPr="00920854" w:rsidRDefault="009645E0" w:rsidP="00355C38">
            <w:pPr>
              <w:rPr>
                <w:rFonts w:asciiTheme="minorHAnsi" w:eastAsia="Calibri" w:hAnsiTheme="minorHAnsi" w:cstheme="minorHAnsi"/>
                <w:sz w:val="20"/>
                <w:szCs w:val="20"/>
              </w:rPr>
            </w:pPr>
          </w:p>
        </w:tc>
      </w:tr>
      <w:tr w:rsidR="00A447FE" w:rsidRPr="00920854" w14:paraId="15D5FBD9" w14:textId="77777777" w:rsidTr="00355C38">
        <w:trPr>
          <w:trHeight w:val="86"/>
        </w:trPr>
        <w:tc>
          <w:tcPr>
            <w:tcW w:w="2799" w:type="dxa"/>
            <w:gridSpan w:val="2"/>
            <w:vMerge/>
            <w:tcBorders>
              <w:top w:val="single" w:sz="6" w:space="0" w:color="auto"/>
              <w:bottom w:val="single" w:sz="6" w:space="0" w:color="auto"/>
            </w:tcBorders>
          </w:tcPr>
          <w:p w14:paraId="35963455" w14:textId="77777777" w:rsidR="009645E0" w:rsidRPr="00920854" w:rsidRDefault="009645E0" w:rsidP="00355C38">
            <w:pPr>
              <w:rPr>
                <w:rFonts w:asciiTheme="minorHAnsi" w:eastAsia="Calibri" w:hAnsiTheme="minorHAnsi" w:cstheme="minorHAnsi"/>
                <w:noProof/>
                <w:sz w:val="20"/>
                <w:szCs w:val="20"/>
              </w:rPr>
            </w:pPr>
          </w:p>
        </w:tc>
        <w:tc>
          <w:tcPr>
            <w:tcW w:w="1428" w:type="dxa"/>
            <w:tcBorders>
              <w:top w:val="single" w:sz="6" w:space="0" w:color="auto"/>
              <w:bottom w:val="single" w:sz="6" w:space="0" w:color="auto"/>
            </w:tcBorders>
          </w:tcPr>
          <w:p w14:paraId="5E627D1D"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Umowa nr/ z dnia</w:t>
            </w:r>
          </w:p>
        </w:tc>
        <w:tc>
          <w:tcPr>
            <w:tcW w:w="6398" w:type="dxa"/>
            <w:gridSpan w:val="6"/>
            <w:tcBorders>
              <w:top w:val="single" w:sz="6" w:space="0" w:color="auto"/>
              <w:bottom w:val="single" w:sz="6" w:space="0" w:color="auto"/>
            </w:tcBorders>
          </w:tcPr>
          <w:p w14:paraId="0366B262" w14:textId="77777777" w:rsidR="009645E0" w:rsidRPr="00920854" w:rsidRDefault="009645E0" w:rsidP="00355C38">
            <w:pPr>
              <w:rPr>
                <w:rFonts w:asciiTheme="minorHAnsi" w:eastAsia="Calibri" w:hAnsiTheme="minorHAnsi" w:cstheme="minorHAnsi"/>
                <w:sz w:val="20"/>
                <w:szCs w:val="20"/>
              </w:rPr>
            </w:pPr>
          </w:p>
        </w:tc>
      </w:tr>
      <w:tr w:rsidR="00A447FE" w:rsidRPr="00920854" w14:paraId="2B568929" w14:textId="77777777" w:rsidTr="00355C38">
        <w:trPr>
          <w:trHeight w:val="86"/>
        </w:trPr>
        <w:tc>
          <w:tcPr>
            <w:tcW w:w="2799" w:type="dxa"/>
            <w:gridSpan w:val="2"/>
            <w:vMerge/>
            <w:tcBorders>
              <w:top w:val="single" w:sz="6" w:space="0" w:color="auto"/>
              <w:bottom w:val="single" w:sz="6" w:space="0" w:color="auto"/>
            </w:tcBorders>
          </w:tcPr>
          <w:p w14:paraId="4D2B67AF" w14:textId="77777777" w:rsidR="009645E0" w:rsidRPr="00920854" w:rsidRDefault="009645E0" w:rsidP="00355C38">
            <w:pPr>
              <w:rPr>
                <w:rFonts w:asciiTheme="minorHAnsi" w:eastAsia="Calibri" w:hAnsiTheme="minorHAnsi" w:cstheme="minorHAnsi"/>
                <w:noProof/>
                <w:sz w:val="20"/>
                <w:szCs w:val="20"/>
              </w:rPr>
            </w:pPr>
          </w:p>
        </w:tc>
        <w:tc>
          <w:tcPr>
            <w:tcW w:w="1428" w:type="dxa"/>
            <w:tcBorders>
              <w:top w:val="single" w:sz="6" w:space="0" w:color="auto"/>
              <w:bottom w:val="single" w:sz="6" w:space="0" w:color="auto"/>
            </w:tcBorders>
          </w:tcPr>
          <w:p w14:paraId="153572BA"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Zamawiający</w:t>
            </w:r>
          </w:p>
        </w:tc>
        <w:tc>
          <w:tcPr>
            <w:tcW w:w="6398" w:type="dxa"/>
            <w:gridSpan w:val="6"/>
            <w:tcBorders>
              <w:top w:val="single" w:sz="6" w:space="0" w:color="auto"/>
              <w:bottom w:val="single" w:sz="6" w:space="0" w:color="auto"/>
            </w:tcBorders>
          </w:tcPr>
          <w:p w14:paraId="3E7F0E5B"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Gmina Radwanice, ul. Przemysłowa 17, 59-160 Radwanice</w:t>
            </w:r>
          </w:p>
        </w:tc>
      </w:tr>
      <w:tr w:rsidR="00A447FE" w:rsidRPr="00920854" w14:paraId="592F6880" w14:textId="77777777" w:rsidTr="00355C38">
        <w:trPr>
          <w:trHeight w:val="85"/>
        </w:trPr>
        <w:tc>
          <w:tcPr>
            <w:tcW w:w="2799" w:type="dxa"/>
            <w:gridSpan w:val="2"/>
            <w:vMerge/>
            <w:tcBorders>
              <w:top w:val="single" w:sz="6" w:space="0" w:color="auto"/>
              <w:bottom w:val="single" w:sz="12" w:space="0" w:color="auto"/>
            </w:tcBorders>
          </w:tcPr>
          <w:p w14:paraId="31D8A40A" w14:textId="77777777" w:rsidR="009645E0" w:rsidRPr="00920854" w:rsidRDefault="009645E0" w:rsidP="00355C38">
            <w:pPr>
              <w:rPr>
                <w:rFonts w:asciiTheme="minorHAnsi" w:eastAsia="Calibri" w:hAnsiTheme="minorHAnsi" w:cstheme="minorHAnsi"/>
                <w:noProof/>
                <w:sz w:val="20"/>
                <w:szCs w:val="20"/>
              </w:rPr>
            </w:pPr>
          </w:p>
        </w:tc>
        <w:tc>
          <w:tcPr>
            <w:tcW w:w="1428" w:type="dxa"/>
            <w:tcBorders>
              <w:top w:val="single" w:sz="6" w:space="0" w:color="auto"/>
              <w:bottom w:val="single" w:sz="12" w:space="0" w:color="auto"/>
            </w:tcBorders>
          </w:tcPr>
          <w:p w14:paraId="5F19EBAC"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Wykonawca</w:t>
            </w:r>
          </w:p>
        </w:tc>
        <w:tc>
          <w:tcPr>
            <w:tcW w:w="6398" w:type="dxa"/>
            <w:gridSpan w:val="6"/>
            <w:tcBorders>
              <w:top w:val="single" w:sz="6" w:space="0" w:color="auto"/>
              <w:bottom w:val="single" w:sz="12" w:space="0" w:color="auto"/>
            </w:tcBorders>
          </w:tcPr>
          <w:p w14:paraId="00730FBD" w14:textId="77777777" w:rsidR="009645E0" w:rsidRPr="00920854" w:rsidRDefault="009645E0" w:rsidP="00355C38">
            <w:pPr>
              <w:rPr>
                <w:rFonts w:asciiTheme="minorHAnsi" w:eastAsia="Calibri" w:hAnsiTheme="minorHAnsi" w:cstheme="minorHAnsi"/>
                <w:sz w:val="20"/>
                <w:szCs w:val="20"/>
              </w:rPr>
            </w:pPr>
          </w:p>
        </w:tc>
      </w:tr>
      <w:tr w:rsidR="00A447FE" w:rsidRPr="00920854" w14:paraId="5796B817" w14:textId="77777777" w:rsidTr="00355C38">
        <w:trPr>
          <w:trHeight w:val="91"/>
        </w:trPr>
        <w:tc>
          <w:tcPr>
            <w:tcW w:w="10625" w:type="dxa"/>
            <w:gridSpan w:val="9"/>
            <w:tcBorders>
              <w:top w:val="single" w:sz="12" w:space="0" w:color="auto"/>
              <w:bottom w:val="single" w:sz="12" w:space="0" w:color="auto"/>
            </w:tcBorders>
            <w:vAlign w:val="center"/>
          </w:tcPr>
          <w:p w14:paraId="0AC8E21A"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KARTA ZATWIERDZENIA MATERIAŁU</w:t>
            </w:r>
          </w:p>
        </w:tc>
      </w:tr>
      <w:tr w:rsidR="00A447FE" w:rsidRPr="00920854" w14:paraId="47A4FB21" w14:textId="77777777" w:rsidTr="00355C38">
        <w:trPr>
          <w:trHeight w:val="88"/>
        </w:trPr>
        <w:tc>
          <w:tcPr>
            <w:tcW w:w="1125" w:type="dxa"/>
            <w:tcBorders>
              <w:top w:val="single" w:sz="12" w:space="0" w:color="auto"/>
            </w:tcBorders>
          </w:tcPr>
          <w:p w14:paraId="4C21307B"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Nr wniosku</w:t>
            </w:r>
          </w:p>
        </w:tc>
        <w:tc>
          <w:tcPr>
            <w:tcW w:w="1674" w:type="dxa"/>
            <w:tcBorders>
              <w:top w:val="single" w:sz="12" w:space="0" w:color="auto"/>
            </w:tcBorders>
          </w:tcPr>
          <w:p w14:paraId="304DCEA1" w14:textId="77777777" w:rsidR="009645E0" w:rsidRPr="00920854" w:rsidRDefault="009645E0" w:rsidP="00355C38">
            <w:pPr>
              <w:rPr>
                <w:rFonts w:asciiTheme="minorHAnsi" w:eastAsia="Calibri" w:hAnsiTheme="minorHAnsi" w:cstheme="minorHAnsi"/>
                <w:sz w:val="20"/>
                <w:szCs w:val="20"/>
              </w:rPr>
            </w:pPr>
          </w:p>
          <w:p w14:paraId="33FCB834"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c>
          <w:tcPr>
            <w:tcW w:w="1428" w:type="dxa"/>
            <w:tcBorders>
              <w:top w:val="single" w:sz="12" w:space="0" w:color="auto"/>
            </w:tcBorders>
          </w:tcPr>
          <w:p w14:paraId="013361D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Grupa robót/branża</w:t>
            </w:r>
          </w:p>
        </w:tc>
        <w:tc>
          <w:tcPr>
            <w:tcW w:w="3627" w:type="dxa"/>
            <w:gridSpan w:val="2"/>
            <w:tcBorders>
              <w:top w:val="single" w:sz="12" w:space="0" w:color="auto"/>
            </w:tcBorders>
          </w:tcPr>
          <w:p w14:paraId="2B3CF209" w14:textId="77777777" w:rsidR="009645E0" w:rsidRPr="00920854" w:rsidRDefault="009645E0" w:rsidP="00355C38">
            <w:pPr>
              <w:rPr>
                <w:rFonts w:asciiTheme="minorHAnsi" w:eastAsia="Calibri" w:hAnsiTheme="minorHAnsi" w:cstheme="minorHAnsi"/>
                <w:sz w:val="20"/>
                <w:szCs w:val="20"/>
              </w:rPr>
            </w:pPr>
          </w:p>
          <w:p w14:paraId="5C1E0BF3"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c>
          <w:tcPr>
            <w:tcW w:w="1316" w:type="dxa"/>
            <w:gridSpan w:val="3"/>
            <w:tcBorders>
              <w:top w:val="single" w:sz="12" w:space="0" w:color="auto"/>
            </w:tcBorders>
          </w:tcPr>
          <w:p w14:paraId="07BD55F7"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Data wniosku</w:t>
            </w:r>
          </w:p>
        </w:tc>
        <w:tc>
          <w:tcPr>
            <w:tcW w:w="1455" w:type="dxa"/>
            <w:tcBorders>
              <w:top w:val="single" w:sz="12" w:space="0" w:color="auto"/>
            </w:tcBorders>
          </w:tcPr>
          <w:p w14:paraId="05979716" w14:textId="77777777" w:rsidR="009645E0" w:rsidRPr="00920854" w:rsidRDefault="009645E0" w:rsidP="00355C38">
            <w:pPr>
              <w:rPr>
                <w:rFonts w:asciiTheme="minorHAnsi" w:eastAsia="Calibri" w:hAnsiTheme="minorHAnsi" w:cstheme="minorHAnsi"/>
                <w:sz w:val="20"/>
                <w:szCs w:val="20"/>
              </w:rPr>
            </w:pPr>
          </w:p>
          <w:p w14:paraId="238BDCDE"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0982DE7A" w14:textId="77777777" w:rsidTr="00355C38">
        <w:trPr>
          <w:trHeight w:val="86"/>
        </w:trPr>
        <w:tc>
          <w:tcPr>
            <w:tcW w:w="2799" w:type="dxa"/>
            <w:gridSpan w:val="2"/>
          </w:tcPr>
          <w:p w14:paraId="1F42E999"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Obiekt</w:t>
            </w:r>
          </w:p>
        </w:tc>
        <w:tc>
          <w:tcPr>
            <w:tcW w:w="7826" w:type="dxa"/>
            <w:gridSpan w:val="7"/>
          </w:tcPr>
          <w:p w14:paraId="6508466E" w14:textId="77777777" w:rsidR="009645E0" w:rsidRPr="00920854" w:rsidRDefault="009645E0" w:rsidP="00355C38">
            <w:pPr>
              <w:rPr>
                <w:rFonts w:asciiTheme="minorHAnsi" w:eastAsia="Calibri" w:hAnsiTheme="minorHAnsi" w:cstheme="minorHAnsi"/>
                <w:sz w:val="20"/>
                <w:szCs w:val="20"/>
              </w:rPr>
            </w:pPr>
          </w:p>
        </w:tc>
      </w:tr>
      <w:tr w:rsidR="00A447FE" w:rsidRPr="00920854" w14:paraId="1A573E75" w14:textId="77777777" w:rsidTr="00355C38">
        <w:trPr>
          <w:trHeight w:val="86"/>
        </w:trPr>
        <w:tc>
          <w:tcPr>
            <w:tcW w:w="2799" w:type="dxa"/>
            <w:gridSpan w:val="2"/>
          </w:tcPr>
          <w:p w14:paraId="7C9DB31A"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Rodzaj materiału/urządzenia</w:t>
            </w:r>
          </w:p>
        </w:tc>
        <w:tc>
          <w:tcPr>
            <w:tcW w:w="5055" w:type="dxa"/>
            <w:gridSpan w:val="3"/>
          </w:tcPr>
          <w:p w14:paraId="48ECE2E8" w14:textId="77777777" w:rsidR="009645E0" w:rsidRPr="00920854" w:rsidRDefault="009645E0" w:rsidP="00355C38">
            <w:pPr>
              <w:rPr>
                <w:rFonts w:asciiTheme="minorHAnsi" w:eastAsia="Calibri" w:hAnsiTheme="minorHAnsi" w:cstheme="minorHAnsi"/>
                <w:sz w:val="20"/>
                <w:szCs w:val="20"/>
              </w:rPr>
            </w:pPr>
          </w:p>
        </w:tc>
        <w:tc>
          <w:tcPr>
            <w:tcW w:w="1316" w:type="dxa"/>
            <w:gridSpan w:val="3"/>
          </w:tcPr>
          <w:p w14:paraId="42C9BEDD"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Szacunkowa ilość</w:t>
            </w:r>
          </w:p>
        </w:tc>
        <w:tc>
          <w:tcPr>
            <w:tcW w:w="1455" w:type="dxa"/>
          </w:tcPr>
          <w:p w14:paraId="50AC034B" w14:textId="77777777" w:rsidR="009645E0" w:rsidRPr="00920854" w:rsidRDefault="009645E0" w:rsidP="00355C38">
            <w:pPr>
              <w:rPr>
                <w:rFonts w:asciiTheme="minorHAnsi" w:eastAsia="Calibri" w:hAnsiTheme="minorHAnsi" w:cstheme="minorHAnsi"/>
                <w:sz w:val="20"/>
                <w:szCs w:val="20"/>
              </w:rPr>
            </w:pPr>
          </w:p>
          <w:p w14:paraId="72073A5F"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151294F5" w14:textId="77777777" w:rsidTr="00355C38">
        <w:trPr>
          <w:trHeight w:val="86"/>
        </w:trPr>
        <w:tc>
          <w:tcPr>
            <w:tcW w:w="2799" w:type="dxa"/>
            <w:gridSpan w:val="2"/>
          </w:tcPr>
          <w:p w14:paraId="2003D05E"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Producent/marka/typ</w:t>
            </w:r>
          </w:p>
        </w:tc>
        <w:tc>
          <w:tcPr>
            <w:tcW w:w="7826" w:type="dxa"/>
            <w:gridSpan w:val="7"/>
          </w:tcPr>
          <w:p w14:paraId="4D5D7306" w14:textId="77777777" w:rsidR="009645E0" w:rsidRPr="00920854" w:rsidRDefault="009645E0" w:rsidP="00355C38">
            <w:pPr>
              <w:rPr>
                <w:rFonts w:asciiTheme="minorHAnsi" w:eastAsia="Calibri" w:hAnsiTheme="minorHAnsi" w:cstheme="minorHAnsi"/>
                <w:sz w:val="20"/>
                <w:szCs w:val="20"/>
              </w:rPr>
            </w:pPr>
          </w:p>
        </w:tc>
      </w:tr>
      <w:tr w:rsidR="00A447FE" w:rsidRPr="00920854" w14:paraId="23970C6A" w14:textId="77777777" w:rsidTr="00355C38">
        <w:trPr>
          <w:trHeight w:val="91"/>
        </w:trPr>
        <w:tc>
          <w:tcPr>
            <w:tcW w:w="2799" w:type="dxa"/>
            <w:gridSpan w:val="2"/>
          </w:tcPr>
          <w:p w14:paraId="04E94470"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Odniesienie do wymagań umowy/specyfikacja techniczna</w:t>
            </w:r>
          </w:p>
        </w:tc>
        <w:tc>
          <w:tcPr>
            <w:tcW w:w="7826" w:type="dxa"/>
            <w:gridSpan w:val="7"/>
          </w:tcPr>
          <w:p w14:paraId="03F33078" w14:textId="77777777" w:rsidR="009645E0" w:rsidRPr="00920854" w:rsidRDefault="009645E0" w:rsidP="00355C38">
            <w:pPr>
              <w:rPr>
                <w:rFonts w:asciiTheme="minorHAnsi" w:eastAsia="Calibri" w:hAnsiTheme="minorHAnsi" w:cstheme="minorHAnsi"/>
                <w:sz w:val="20"/>
                <w:szCs w:val="20"/>
              </w:rPr>
            </w:pPr>
          </w:p>
        </w:tc>
      </w:tr>
      <w:tr w:rsidR="00A447FE" w:rsidRPr="00920854" w14:paraId="5702E476" w14:textId="77777777" w:rsidTr="00355C38">
        <w:trPr>
          <w:trHeight w:val="84"/>
        </w:trPr>
        <w:tc>
          <w:tcPr>
            <w:tcW w:w="2799" w:type="dxa"/>
            <w:gridSpan w:val="2"/>
          </w:tcPr>
          <w:p w14:paraId="74C40769"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Uwagi Wykonawcy</w:t>
            </w:r>
          </w:p>
        </w:tc>
        <w:tc>
          <w:tcPr>
            <w:tcW w:w="7826" w:type="dxa"/>
            <w:gridSpan w:val="7"/>
          </w:tcPr>
          <w:p w14:paraId="1F5D3D3C" w14:textId="77777777" w:rsidR="009645E0" w:rsidRPr="00920854" w:rsidRDefault="009645E0" w:rsidP="00355C38">
            <w:pPr>
              <w:rPr>
                <w:rFonts w:asciiTheme="minorHAnsi" w:eastAsia="Calibri" w:hAnsiTheme="minorHAnsi" w:cstheme="minorHAnsi"/>
                <w:sz w:val="20"/>
                <w:szCs w:val="20"/>
              </w:rPr>
            </w:pPr>
          </w:p>
        </w:tc>
      </w:tr>
      <w:tr w:rsidR="00A447FE" w:rsidRPr="00920854" w14:paraId="50AD1607" w14:textId="77777777" w:rsidTr="00355C38">
        <w:trPr>
          <w:trHeight w:val="152"/>
        </w:trPr>
        <w:tc>
          <w:tcPr>
            <w:tcW w:w="4227" w:type="dxa"/>
            <w:gridSpan w:val="3"/>
          </w:tcPr>
          <w:p w14:paraId="25036F84"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Załączniki:</w:t>
            </w:r>
          </w:p>
          <w:p w14:paraId="0FD9DCF8" w14:textId="77777777" w:rsidR="009645E0" w:rsidRPr="00920854" w:rsidRDefault="009645E0" w:rsidP="00355C38">
            <w:pPr>
              <w:spacing w:line="360" w:lineRule="auto"/>
              <w:rPr>
                <w:rFonts w:asciiTheme="minorHAnsi" w:eastAsia="Calibri" w:hAnsiTheme="minorHAnsi" w:cstheme="minorHAnsi"/>
                <w:sz w:val="20"/>
                <w:szCs w:val="20"/>
              </w:rPr>
            </w:pPr>
            <w:r w:rsidRPr="00920854">
              <w:rPr>
                <w:rFonts w:asciiTheme="minorHAnsi" w:eastAsia="Calibri" w:hAnsiTheme="minorHAnsi" w:cstheme="minorHAnsi"/>
                <w:sz w:val="20"/>
                <w:szCs w:val="20"/>
              </w:rPr>
              <w:t>□ Deklaracja zgodności nr……………., □ Atesty, □ DTR, □ Karty techniczne, □ Certyfikaty, □ Aprobaty, □ Karta katalogowa, □ Instrukcje, □ ………………………………………..</w:t>
            </w:r>
          </w:p>
        </w:tc>
        <w:tc>
          <w:tcPr>
            <w:tcW w:w="6398" w:type="dxa"/>
            <w:gridSpan w:val="6"/>
          </w:tcPr>
          <w:p w14:paraId="33FECA8B" w14:textId="77777777" w:rsidR="009645E0" w:rsidRPr="00920854" w:rsidRDefault="009645E0" w:rsidP="00355C38">
            <w:pPr>
              <w:spacing w:line="360" w:lineRule="auto"/>
              <w:rPr>
                <w:rFonts w:asciiTheme="minorHAnsi" w:eastAsia="Calibri" w:hAnsiTheme="minorHAnsi" w:cstheme="minorHAnsi"/>
                <w:sz w:val="20"/>
                <w:szCs w:val="20"/>
              </w:rPr>
            </w:pPr>
            <w:r w:rsidRPr="00920854">
              <w:rPr>
                <w:rFonts w:asciiTheme="minorHAnsi" w:eastAsia="Calibri" w:hAnsiTheme="minorHAnsi" w:cstheme="minorHAnsi"/>
                <w:sz w:val="20"/>
                <w:szCs w:val="20"/>
              </w:rPr>
              <w:t>Opis materiału</w:t>
            </w:r>
          </w:p>
        </w:tc>
      </w:tr>
      <w:tr w:rsidR="00A447FE" w:rsidRPr="00920854" w14:paraId="0DD74E17" w14:textId="77777777" w:rsidTr="00355C38">
        <w:trPr>
          <w:trHeight w:val="72"/>
        </w:trPr>
        <w:tc>
          <w:tcPr>
            <w:tcW w:w="10625" w:type="dxa"/>
            <w:gridSpan w:val="9"/>
          </w:tcPr>
          <w:p w14:paraId="1B32FB16" w14:textId="77777777" w:rsidR="009645E0" w:rsidRPr="00920854" w:rsidRDefault="009645E0" w:rsidP="00355C38">
            <w:pPr>
              <w:jc w:val="both"/>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Zgodnie z wymaganiami Specyfikacji Technicznej i wskazanej wyżej umowy wnioskuję o zgodę na zastosowanie w/w materiałów/urządzeń</w:t>
            </w:r>
          </w:p>
        </w:tc>
      </w:tr>
      <w:tr w:rsidR="00A447FE" w:rsidRPr="00920854" w14:paraId="5CB12EF3" w14:textId="77777777" w:rsidTr="00355C38">
        <w:trPr>
          <w:trHeight w:val="60"/>
        </w:trPr>
        <w:tc>
          <w:tcPr>
            <w:tcW w:w="10625" w:type="dxa"/>
            <w:gridSpan w:val="9"/>
          </w:tcPr>
          <w:p w14:paraId="17DB8CB1" w14:textId="77777777" w:rsidR="009645E0" w:rsidRPr="00920854" w:rsidRDefault="009645E0" w:rsidP="00355C38">
            <w:pPr>
              <w:jc w:val="both"/>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Oświadczam, że w/w materiał/ urządzenie jest zgodny z umową/ dokumentacją projektową/ specyfikacją techniczną.</w:t>
            </w:r>
          </w:p>
        </w:tc>
      </w:tr>
      <w:tr w:rsidR="00A447FE" w:rsidRPr="00920854" w14:paraId="498108B7" w14:textId="77777777" w:rsidTr="00355C38">
        <w:trPr>
          <w:trHeight w:val="110"/>
        </w:trPr>
        <w:tc>
          <w:tcPr>
            <w:tcW w:w="2799" w:type="dxa"/>
            <w:gridSpan w:val="2"/>
            <w:tcBorders>
              <w:bottom w:val="single" w:sz="12" w:space="0" w:color="auto"/>
            </w:tcBorders>
          </w:tcPr>
          <w:p w14:paraId="14631984" w14:textId="77777777" w:rsidR="009645E0" w:rsidRPr="00920854" w:rsidRDefault="009645E0" w:rsidP="00355C38">
            <w:pP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Przedstawiciel wykonawcy/ kierownik budowy/ robót*</w:t>
            </w:r>
          </w:p>
        </w:tc>
        <w:tc>
          <w:tcPr>
            <w:tcW w:w="2191" w:type="dxa"/>
            <w:gridSpan w:val="2"/>
            <w:tcBorders>
              <w:bottom w:val="single" w:sz="12" w:space="0" w:color="auto"/>
            </w:tcBorders>
          </w:tcPr>
          <w:p w14:paraId="38D68C62"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Imię i nazwisko</w:t>
            </w:r>
          </w:p>
          <w:p w14:paraId="19D4649E" w14:textId="77777777" w:rsidR="009645E0" w:rsidRPr="00920854" w:rsidRDefault="009645E0" w:rsidP="00355C38">
            <w:pPr>
              <w:rPr>
                <w:rFonts w:asciiTheme="minorHAnsi" w:eastAsia="Calibri" w:hAnsiTheme="minorHAnsi" w:cstheme="minorHAnsi"/>
                <w:sz w:val="20"/>
                <w:szCs w:val="20"/>
              </w:rPr>
            </w:pPr>
          </w:p>
          <w:p w14:paraId="0424D32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c>
          <w:tcPr>
            <w:tcW w:w="3035" w:type="dxa"/>
            <w:gridSpan w:val="2"/>
            <w:tcBorders>
              <w:bottom w:val="single" w:sz="12" w:space="0" w:color="auto"/>
            </w:tcBorders>
          </w:tcPr>
          <w:p w14:paraId="13C512CD"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Data</w:t>
            </w:r>
          </w:p>
          <w:p w14:paraId="0A6F0C95" w14:textId="77777777" w:rsidR="009645E0" w:rsidRPr="00920854" w:rsidRDefault="009645E0" w:rsidP="00355C38">
            <w:pPr>
              <w:rPr>
                <w:rFonts w:asciiTheme="minorHAnsi" w:eastAsia="Calibri" w:hAnsiTheme="minorHAnsi" w:cstheme="minorHAnsi"/>
                <w:sz w:val="20"/>
                <w:szCs w:val="20"/>
              </w:rPr>
            </w:pPr>
          </w:p>
          <w:p w14:paraId="614255E4"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c>
          <w:tcPr>
            <w:tcW w:w="2600" w:type="dxa"/>
            <w:gridSpan w:val="3"/>
            <w:tcBorders>
              <w:bottom w:val="single" w:sz="12" w:space="0" w:color="auto"/>
            </w:tcBorders>
          </w:tcPr>
          <w:p w14:paraId="48E5FAA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Podpis</w:t>
            </w:r>
          </w:p>
          <w:p w14:paraId="39CD7E95" w14:textId="77777777" w:rsidR="009645E0" w:rsidRPr="00920854" w:rsidRDefault="009645E0" w:rsidP="00355C38">
            <w:pPr>
              <w:rPr>
                <w:rFonts w:asciiTheme="minorHAnsi" w:eastAsia="Calibri" w:hAnsiTheme="minorHAnsi" w:cstheme="minorHAnsi"/>
                <w:sz w:val="20"/>
                <w:szCs w:val="20"/>
              </w:rPr>
            </w:pPr>
          </w:p>
          <w:p w14:paraId="1B7DF08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4B4A3B72" w14:textId="77777777" w:rsidTr="00355C38">
        <w:trPr>
          <w:trHeight w:val="87"/>
        </w:trPr>
        <w:tc>
          <w:tcPr>
            <w:tcW w:w="2799" w:type="dxa"/>
            <w:gridSpan w:val="2"/>
            <w:vMerge w:val="restart"/>
            <w:tcBorders>
              <w:top w:val="single" w:sz="12" w:space="0" w:color="auto"/>
              <w:bottom w:val="single" w:sz="6" w:space="0" w:color="auto"/>
            </w:tcBorders>
          </w:tcPr>
          <w:p w14:paraId="76382B9E"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Inspektor nadzoru</w:t>
            </w:r>
          </w:p>
          <w:p w14:paraId="63EE561D" w14:textId="77777777" w:rsidR="009645E0" w:rsidRPr="00920854" w:rsidRDefault="009645E0" w:rsidP="00355C38">
            <w:pPr>
              <w:jc w:val="center"/>
              <w:rPr>
                <w:rFonts w:asciiTheme="minorHAnsi" w:eastAsia="Calibri" w:hAnsiTheme="minorHAnsi" w:cstheme="minorHAnsi"/>
                <w:sz w:val="20"/>
                <w:szCs w:val="20"/>
              </w:rPr>
            </w:pPr>
          </w:p>
          <w:p w14:paraId="496A9158" w14:textId="77777777" w:rsidR="009645E0" w:rsidRPr="00920854" w:rsidRDefault="009645E0" w:rsidP="00355C38">
            <w:pPr>
              <w:jc w:val="center"/>
              <w:rPr>
                <w:rFonts w:asciiTheme="minorHAnsi" w:eastAsia="Calibri" w:hAnsiTheme="minorHAnsi" w:cstheme="minorHAnsi"/>
                <w:sz w:val="20"/>
                <w:szCs w:val="20"/>
              </w:rPr>
            </w:pPr>
          </w:p>
          <w:p w14:paraId="1856ABA5"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p w14:paraId="5003A824" w14:textId="77777777" w:rsidR="009645E0" w:rsidRPr="00920854" w:rsidRDefault="009645E0" w:rsidP="00355C38">
            <w:pPr>
              <w:jc w:val="center"/>
              <w:rPr>
                <w:rFonts w:asciiTheme="minorHAnsi" w:eastAsia="Calibri" w:hAnsiTheme="minorHAnsi" w:cstheme="minorHAnsi"/>
                <w:i/>
                <w:iCs/>
                <w:sz w:val="20"/>
                <w:szCs w:val="20"/>
              </w:rPr>
            </w:pPr>
            <w:r w:rsidRPr="00920854">
              <w:rPr>
                <w:rFonts w:asciiTheme="minorHAnsi" w:eastAsia="Calibri" w:hAnsiTheme="minorHAnsi" w:cstheme="minorHAnsi"/>
                <w:i/>
                <w:iCs/>
                <w:sz w:val="20"/>
                <w:szCs w:val="20"/>
              </w:rPr>
              <w:t>(imię i nazwisko)</w:t>
            </w:r>
          </w:p>
          <w:p w14:paraId="375646B1" w14:textId="77777777" w:rsidR="009645E0" w:rsidRPr="00920854" w:rsidRDefault="009645E0" w:rsidP="00355C38">
            <w:pPr>
              <w:jc w:val="center"/>
              <w:rPr>
                <w:rFonts w:asciiTheme="minorHAnsi" w:eastAsia="Calibri" w:hAnsiTheme="minorHAnsi" w:cstheme="minorHAnsi"/>
                <w:sz w:val="20"/>
                <w:szCs w:val="20"/>
              </w:rPr>
            </w:pPr>
          </w:p>
        </w:tc>
        <w:tc>
          <w:tcPr>
            <w:tcW w:w="6187" w:type="dxa"/>
            <w:gridSpan w:val="5"/>
            <w:tcBorders>
              <w:top w:val="single" w:sz="12" w:space="0" w:color="auto"/>
              <w:bottom w:val="single" w:sz="6" w:space="0" w:color="auto"/>
            </w:tcBorders>
          </w:tcPr>
          <w:p w14:paraId="03E2D76F"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Uwagi/ bez uwag*</w:t>
            </w:r>
          </w:p>
        </w:tc>
        <w:tc>
          <w:tcPr>
            <w:tcW w:w="1639" w:type="dxa"/>
            <w:gridSpan w:val="2"/>
            <w:tcBorders>
              <w:top w:val="single" w:sz="12" w:space="0" w:color="auto"/>
              <w:bottom w:val="single" w:sz="6" w:space="0" w:color="auto"/>
            </w:tcBorders>
          </w:tcPr>
          <w:p w14:paraId="306F7CB7"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Data</w:t>
            </w:r>
          </w:p>
          <w:p w14:paraId="40104595"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1DDE079D" w14:textId="77777777" w:rsidTr="00355C38">
        <w:trPr>
          <w:trHeight w:val="112"/>
        </w:trPr>
        <w:tc>
          <w:tcPr>
            <w:tcW w:w="2799" w:type="dxa"/>
            <w:gridSpan w:val="2"/>
            <w:vMerge/>
            <w:tcBorders>
              <w:top w:val="single" w:sz="6" w:space="0" w:color="auto"/>
              <w:bottom w:val="single" w:sz="12" w:space="0" w:color="auto"/>
            </w:tcBorders>
          </w:tcPr>
          <w:p w14:paraId="79D767D7" w14:textId="77777777" w:rsidR="009645E0" w:rsidRPr="00920854" w:rsidRDefault="009645E0" w:rsidP="00355C38">
            <w:pPr>
              <w:jc w:val="center"/>
              <w:rPr>
                <w:rFonts w:asciiTheme="minorHAnsi" w:eastAsia="Calibri" w:hAnsiTheme="minorHAnsi" w:cstheme="minorHAnsi"/>
                <w:sz w:val="20"/>
                <w:szCs w:val="20"/>
              </w:rPr>
            </w:pPr>
          </w:p>
        </w:tc>
        <w:tc>
          <w:tcPr>
            <w:tcW w:w="6187" w:type="dxa"/>
            <w:gridSpan w:val="5"/>
            <w:tcBorders>
              <w:top w:val="single" w:sz="6" w:space="0" w:color="auto"/>
              <w:bottom w:val="single" w:sz="12" w:space="0" w:color="auto"/>
            </w:tcBorders>
          </w:tcPr>
          <w:p w14:paraId="57B7A4BB"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Zatwierdzam/ nie zatwierdzam*</w:t>
            </w:r>
          </w:p>
        </w:tc>
        <w:tc>
          <w:tcPr>
            <w:tcW w:w="1639" w:type="dxa"/>
            <w:gridSpan w:val="2"/>
            <w:tcBorders>
              <w:top w:val="single" w:sz="6" w:space="0" w:color="auto"/>
              <w:bottom w:val="single" w:sz="12" w:space="0" w:color="auto"/>
            </w:tcBorders>
          </w:tcPr>
          <w:p w14:paraId="3B377D10"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Podpis</w:t>
            </w:r>
          </w:p>
          <w:p w14:paraId="5AC5B490" w14:textId="77777777" w:rsidR="009645E0" w:rsidRPr="00920854" w:rsidRDefault="009645E0" w:rsidP="00355C38">
            <w:pPr>
              <w:rPr>
                <w:rFonts w:asciiTheme="minorHAnsi" w:eastAsia="Calibri" w:hAnsiTheme="minorHAnsi" w:cstheme="minorHAnsi"/>
                <w:sz w:val="20"/>
                <w:szCs w:val="20"/>
              </w:rPr>
            </w:pPr>
          </w:p>
          <w:p w14:paraId="6DACEBC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216E16BB" w14:textId="77777777" w:rsidTr="00355C38">
        <w:trPr>
          <w:trHeight w:val="93"/>
        </w:trPr>
        <w:tc>
          <w:tcPr>
            <w:tcW w:w="2799" w:type="dxa"/>
            <w:gridSpan w:val="2"/>
            <w:vMerge w:val="restart"/>
            <w:tcBorders>
              <w:top w:val="single" w:sz="12" w:space="0" w:color="auto"/>
              <w:bottom w:val="single" w:sz="6" w:space="0" w:color="auto"/>
            </w:tcBorders>
          </w:tcPr>
          <w:p w14:paraId="69D6CF19"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Nadzór autorski (jeśli dotyczy)</w:t>
            </w:r>
          </w:p>
          <w:p w14:paraId="70D3F3B5" w14:textId="77777777" w:rsidR="009645E0" w:rsidRPr="00920854" w:rsidRDefault="009645E0" w:rsidP="00355C38">
            <w:pPr>
              <w:jc w:val="center"/>
              <w:rPr>
                <w:rFonts w:asciiTheme="minorHAnsi" w:eastAsia="Calibri" w:hAnsiTheme="minorHAnsi" w:cstheme="minorHAnsi"/>
                <w:sz w:val="20"/>
                <w:szCs w:val="20"/>
              </w:rPr>
            </w:pPr>
          </w:p>
          <w:p w14:paraId="0E3949BD"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p w14:paraId="46CE8930"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i/>
                <w:iCs/>
                <w:sz w:val="20"/>
                <w:szCs w:val="20"/>
              </w:rPr>
              <w:t>(imię i nazwisko)</w:t>
            </w:r>
          </w:p>
        </w:tc>
        <w:tc>
          <w:tcPr>
            <w:tcW w:w="6187" w:type="dxa"/>
            <w:gridSpan w:val="5"/>
            <w:tcBorders>
              <w:top w:val="single" w:sz="12" w:space="0" w:color="auto"/>
              <w:bottom w:val="single" w:sz="6" w:space="0" w:color="auto"/>
            </w:tcBorders>
          </w:tcPr>
          <w:p w14:paraId="7C71D2BF"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Uwagi/ bez uwag*</w:t>
            </w:r>
          </w:p>
        </w:tc>
        <w:tc>
          <w:tcPr>
            <w:tcW w:w="1639" w:type="dxa"/>
            <w:gridSpan w:val="2"/>
            <w:tcBorders>
              <w:top w:val="single" w:sz="12" w:space="0" w:color="auto"/>
              <w:bottom w:val="single" w:sz="6" w:space="0" w:color="auto"/>
            </w:tcBorders>
          </w:tcPr>
          <w:p w14:paraId="35AEE133"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Data</w:t>
            </w:r>
          </w:p>
          <w:p w14:paraId="11022617" w14:textId="77777777" w:rsidR="009645E0" w:rsidRPr="00920854" w:rsidRDefault="009645E0" w:rsidP="00355C38">
            <w:pPr>
              <w:rPr>
                <w:rFonts w:asciiTheme="minorHAnsi" w:eastAsia="Calibri" w:hAnsiTheme="minorHAnsi" w:cstheme="minorHAnsi"/>
                <w:sz w:val="20"/>
                <w:szCs w:val="20"/>
              </w:rPr>
            </w:pPr>
          </w:p>
          <w:p w14:paraId="1A7BFB8D"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6712F7B2" w14:textId="77777777" w:rsidTr="00355C38">
        <w:trPr>
          <w:trHeight w:val="67"/>
        </w:trPr>
        <w:tc>
          <w:tcPr>
            <w:tcW w:w="2799" w:type="dxa"/>
            <w:gridSpan w:val="2"/>
            <w:vMerge/>
            <w:tcBorders>
              <w:top w:val="single" w:sz="6" w:space="0" w:color="auto"/>
              <w:bottom w:val="single" w:sz="12" w:space="0" w:color="auto"/>
            </w:tcBorders>
          </w:tcPr>
          <w:p w14:paraId="176ADADA" w14:textId="77777777" w:rsidR="009645E0" w:rsidRPr="00920854" w:rsidRDefault="009645E0" w:rsidP="00355C38">
            <w:pPr>
              <w:jc w:val="center"/>
              <w:rPr>
                <w:rFonts w:asciiTheme="minorHAnsi" w:eastAsia="Calibri" w:hAnsiTheme="minorHAnsi" w:cstheme="minorHAnsi"/>
                <w:sz w:val="20"/>
                <w:szCs w:val="20"/>
              </w:rPr>
            </w:pPr>
          </w:p>
        </w:tc>
        <w:tc>
          <w:tcPr>
            <w:tcW w:w="6187" w:type="dxa"/>
            <w:gridSpan w:val="5"/>
            <w:tcBorders>
              <w:top w:val="single" w:sz="6" w:space="0" w:color="auto"/>
              <w:bottom w:val="single" w:sz="12" w:space="0" w:color="auto"/>
            </w:tcBorders>
          </w:tcPr>
          <w:p w14:paraId="795AABA4"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Zatwierdzam/ nie zatwierdzam*</w:t>
            </w:r>
          </w:p>
        </w:tc>
        <w:tc>
          <w:tcPr>
            <w:tcW w:w="1639" w:type="dxa"/>
            <w:gridSpan w:val="2"/>
            <w:tcBorders>
              <w:top w:val="single" w:sz="6" w:space="0" w:color="auto"/>
              <w:bottom w:val="single" w:sz="12" w:space="0" w:color="auto"/>
            </w:tcBorders>
          </w:tcPr>
          <w:p w14:paraId="2677B99A"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Podpis</w:t>
            </w:r>
          </w:p>
          <w:p w14:paraId="5A1808B5"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1EC06ACA" w14:textId="77777777" w:rsidTr="00355C38">
        <w:trPr>
          <w:trHeight w:val="85"/>
        </w:trPr>
        <w:tc>
          <w:tcPr>
            <w:tcW w:w="2799" w:type="dxa"/>
            <w:gridSpan w:val="2"/>
            <w:vMerge w:val="restart"/>
            <w:tcBorders>
              <w:top w:val="single" w:sz="12" w:space="0" w:color="auto"/>
            </w:tcBorders>
          </w:tcPr>
          <w:p w14:paraId="5DB54FBD"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b/>
                <w:bCs/>
                <w:sz w:val="20"/>
                <w:szCs w:val="20"/>
              </w:rPr>
              <w:t>Przedstawiciel Zamawiającego</w:t>
            </w:r>
          </w:p>
          <w:p w14:paraId="0FC0EAF7" w14:textId="77777777" w:rsidR="009645E0" w:rsidRPr="00920854" w:rsidRDefault="009645E0" w:rsidP="00355C38">
            <w:pPr>
              <w:jc w:val="center"/>
              <w:rPr>
                <w:rFonts w:asciiTheme="minorHAnsi" w:eastAsia="Calibri" w:hAnsiTheme="minorHAnsi" w:cstheme="minorHAnsi"/>
                <w:sz w:val="20"/>
                <w:szCs w:val="20"/>
              </w:rPr>
            </w:pPr>
          </w:p>
          <w:p w14:paraId="7702CF62"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p w14:paraId="41DAD1A5" w14:textId="77777777" w:rsidR="009645E0" w:rsidRPr="00920854" w:rsidRDefault="009645E0" w:rsidP="00355C38">
            <w:pPr>
              <w:jc w:val="center"/>
              <w:rPr>
                <w:rFonts w:asciiTheme="minorHAnsi" w:eastAsia="Calibri" w:hAnsiTheme="minorHAnsi" w:cstheme="minorHAnsi"/>
                <w:sz w:val="20"/>
                <w:szCs w:val="20"/>
              </w:rPr>
            </w:pPr>
            <w:r w:rsidRPr="00920854">
              <w:rPr>
                <w:rFonts w:asciiTheme="minorHAnsi" w:eastAsia="Calibri" w:hAnsiTheme="minorHAnsi" w:cstheme="minorHAnsi"/>
                <w:i/>
                <w:iCs/>
                <w:sz w:val="20"/>
                <w:szCs w:val="20"/>
              </w:rPr>
              <w:t>(imię i nazwisko)</w:t>
            </w:r>
          </w:p>
        </w:tc>
        <w:tc>
          <w:tcPr>
            <w:tcW w:w="6187" w:type="dxa"/>
            <w:gridSpan w:val="5"/>
            <w:tcBorders>
              <w:top w:val="single" w:sz="12" w:space="0" w:color="auto"/>
            </w:tcBorders>
          </w:tcPr>
          <w:p w14:paraId="02A98847"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Uwagi/ bez uwag*</w:t>
            </w:r>
          </w:p>
        </w:tc>
        <w:tc>
          <w:tcPr>
            <w:tcW w:w="1639" w:type="dxa"/>
            <w:gridSpan w:val="2"/>
            <w:tcBorders>
              <w:top w:val="single" w:sz="12" w:space="0" w:color="auto"/>
            </w:tcBorders>
          </w:tcPr>
          <w:p w14:paraId="3CDDBD65"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Data</w:t>
            </w:r>
          </w:p>
          <w:p w14:paraId="21B7AEFA"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r w:rsidR="00A447FE" w:rsidRPr="00920854" w14:paraId="61B22529" w14:textId="77777777" w:rsidTr="00355C38">
        <w:trPr>
          <w:trHeight w:val="124"/>
        </w:trPr>
        <w:tc>
          <w:tcPr>
            <w:tcW w:w="2799" w:type="dxa"/>
            <w:gridSpan w:val="2"/>
            <w:vMerge/>
          </w:tcPr>
          <w:p w14:paraId="56CD832D" w14:textId="77777777" w:rsidR="009645E0" w:rsidRPr="00920854" w:rsidRDefault="009645E0" w:rsidP="00355C38">
            <w:pPr>
              <w:rPr>
                <w:rFonts w:asciiTheme="minorHAnsi" w:eastAsia="Calibri" w:hAnsiTheme="minorHAnsi" w:cstheme="minorHAnsi"/>
                <w:sz w:val="20"/>
                <w:szCs w:val="20"/>
              </w:rPr>
            </w:pPr>
          </w:p>
        </w:tc>
        <w:tc>
          <w:tcPr>
            <w:tcW w:w="6187" w:type="dxa"/>
            <w:gridSpan w:val="5"/>
          </w:tcPr>
          <w:p w14:paraId="252E2D3E" w14:textId="77777777" w:rsidR="009645E0" w:rsidRPr="00920854" w:rsidRDefault="009645E0" w:rsidP="00355C38">
            <w:pPr>
              <w:jc w:val="center"/>
              <w:rPr>
                <w:rFonts w:asciiTheme="minorHAnsi" w:eastAsia="Calibri" w:hAnsiTheme="minorHAnsi" w:cstheme="minorHAnsi"/>
                <w:b/>
                <w:bCs/>
                <w:sz w:val="20"/>
                <w:szCs w:val="20"/>
              </w:rPr>
            </w:pPr>
            <w:r w:rsidRPr="00920854">
              <w:rPr>
                <w:rFonts w:asciiTheme="minorHAnsi" w:eastAsia="Calibri" w:hAnsiTheme="minorHAnsi" w:cstheme="minorHAnsi"/>
                <w:b/>
                <w:bCs/>
                <w:sz w:val="20"/>
                <w:szCs w:val="20"/>
              </w:rPr>
              <w:t>Zatwierdzam/ nie zatwierdzam*</w:t>
            </w:r>
          </w:p>
        </w:tc>
        <w:tc>
          <w:tcPr>
            <w:tcW w:w="1639" w:type="dxa"/>
            <w:gridSpan w:val="2"/>
          </w:tcPr>
          <w:p w14:paraId="778A5978"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Podpis</w:t>
            </w:r>
          </w:p>
          <w:p w14:paraId="11974868" w14:textId="77777777" w:rsidR="009645E0" w:rsidRPr="00920854" w:rsidRDefault="009645E0" w:rsidP="00355C38">
            <w:pPr>
              <w:rPr>
                <w:rFonts w:asciiTheme="minorHAnsi" w:eastAsia="Calibri" w:hAnsiTheme="minorHAnsi" w:cstheme="minorHAnsi"/>
                <w:sz w:val="20"/>
                <w:szCs w:val="20"/>
              </w:rPr>
            </w:pPr>
          </w:p>
          <w:p w14:paraId="73C18256" w14:textId="77777777" w:rsidR="009645E0" w:rsidRPr="00920854" w:rsidRDefault="009645E0" w:rsidP="00355C38">
            <w:pPr>
              <w:rPr>
                <w:rFonts w:asciiTheme="minorHAnsi" w:eastAsia="Calibri" w:hAnsiTheme="minorHAnsi" w:cstheme="minorHAnsi"/>
                <w:sz w:val="20"/>
                <w:szCs w:val="20"/>
              </w:rPr>
            </w:pPr>
            <w:r w:rsidRPr="00920854">
              <w:rPr>
                <w:rFonts w:asciiTheme="minorHAnsi" w:eastAsia="Calibri" w:hAnsiTheme="minorHAnsi" w:cstheme="minorHAnsi"/>
                <w:sz w:val="20"/>
                <w:szCs w:val="20"/>
              </w:rPr>
              <w:t>……………………….</w:t>
            </w:r>
          </w:p>
        </w:tc>
      </w:tr>
    </w:tbl>
    <w:p w14:paraId="0A4882EB" w14:textId="77777777" w:rsidR="009645E0" w:rsidRPr="00920854" w:rsidRDefault="009645E0" w:rsidP="009645E0">
      <w:pPr>
        <w:rPr>
          <w:rFonts w:asciiTheme="minorHAnsi" w:hAnsiTheme="minorHAnsi" w:cstheme="minorHAnsi"/>
          <w:sz w:val="20"/>
          <w:szCs w:val="20"/>
        </w:rPr>
      </w:pPr>
    </w:p>
    <w:p w14:paraId="14BE6B7D" w14:textId="77777777" w:rsidR="009645E0" w:rsidRPr="00920854" w:rsidRDefault="009645E0">
      <w:pPr>
        <w:rPr>
          <w:rFonts w:asciiTheme="minorHAnsi" w:hAnsiTheme="minorHAnsi" w:cstheme="minorHAnsi"/>
          <w:sz w:val="20"/>
          <w:szCs w:val="20"/>
        </w:rPr>
      </w:pPr>
    </w:p>
    <w:sectPr w:rsidR="009645E0" w:rsidRPr="00920854" w:rsidSect="009645E0">
      <w:headerReference w:type="default" r:id="rId11"/>
      <w:footerReference w:type="default" r:id="rId12"/>
      <w:headerReference w:type="first" r:id="rId13"/>
      <w:pgSz w:w="11906" w:h="16838"/>
      <w:pgMar w:top="1418" w:right="1418" w:bottom="1418" w:left="1418"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1A3E" w14:textId="77777777" w:rsidR="00785E41" w:rsidRDefault="00785E41" w:rsidP="009645E0">
      <w:r>
        <w:separator/>
      </w:r>
    </w:p>
  </w:endnote>
  <w:endnote w:type="continuationSeparator" w:id="0">
    <w:p w14:paraId="4BDEBD9E" w14:textId="77777777" w:rsidR="00785E41" w:rsidRDefault="00785E41" w:rsidP="00964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0"/>
    <w:family w:val="auto"/>
    <w:pitch w:val="default"/>
  </w:font>
  <w:font w:name="OpenSymbol">
    <w:altName w:val="Calibri"/>
    <w:charset w:val="02"/>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229568"/>
      <w:docPartObj>
        <w:docPartGallery w:val="Page Numbers (Bottom of Page)"/>
        <w:docPartUnique/>
      </w:docPartObj>
    </w:sdtPr>
    <w:sdtEndPr>
      <w:rPr>
        <w:rFonts w:ascii="Calibri" w:hAnsi="Calibri"/>
        <w:sz w:val="20"/>
        <w:szCs w:val="20"/>
      </w:rPr>
    </w:sdtEndPr>
    <w:sdtContent>
      <w:p w14:paraId="2BFB8348" w14:textId="6A88162B" w:rsidR="00F5367F" w:rsidRPr="00A447FE" w:rsidRDefault="00F5367F">
        <w:pPr>
          <w:pStyle w:val="Stopka"/>
          <w:jc w:val="right"/>
          <w:rPr>
            <w:rFonts w:ascii="Calibri" w:hAnsi="Calibri"/>
            <w:sz w:val="20"/>
            <w:szCs w:val="20"/>
          </w:rPr>
        </w:pPr>
        <w:r w:rsidRPr="00A447FE">
          <w:rPr>
            <w:rFonts w:ascii="Calibri" w:hAnsi="Calibri"/>
            <w:sz w:val="20"/>
            <w:szCs w:val="20"/>
          </w:rPr>
          <w:fldChar w:fldCharType="begin"/>
        </w:r>
        <w:r w:rsidRPr="00A447FE">
          <w:rPr>
            <w:rFonts w:ascii="Calibri" w:hAnsi="Calibri"/>
            <w:sz w:val="20"/>
            <w:szCs w:val="20"/>
          </w:rPr>
          <w:instrText>PAGE   \* MERGEFORMAT</w:instrText>
        </w:r>
        <w:r w:rsidRPr="00A447FE">
          <w:rPr>
            <w:rFonts w:ascii="Calibri" w:hAnsi="Calibri"/>
            <w:sz w:val="20"/>
            <w:szCs w:val="20"/>
          </w:rPr>
          <w:fldChar w:fldCharType="separate"/>
        </w:r>
        <w:r w:rsidRPr="00A447FE">
          <w:rPr>
            <w:rFonts w:ascii="Calibri" w:hAnsi="Calibri"/>
            <w:sz w:val="20"/>
            <w:szCs w:val="20"/>
          </w:rPr>
          <w:t>2</w:t>
        </w:r>
        <w:r w:rsidRPr="00A447FE">
          <w:rPr>
            <w:rFonts w:ascii="Calibri" w:hAnsi="Calibri"/>
            <w:sz w:val="20"/>
            <w:szCs w:val="20"/>
          </w:rPr>
          <w:fldChar w:fldCharType="end"/>
        </w:r>
      </w:p>
    </w:sdtContent>
  </w:sdt>
  <w:p w14:paraId="456194AB" w14:textId="77777777" w:rsidR="00F5367F" w:rsidRDefault="00F5367F" w:rsidP="00355C38">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7241A" w14:textId="77777777" w:rsidR="00785E41" w:rsidRDefault="00785E41" w:rsidP="009645E0">
      <w:r>
        <w:separator/>
      </w:r>
    </w:p>
  </w:footnote>
  <w:footnote w:type="continuationSeparator" w:id="0">
    <w:p w14:paraId="46532E0D" w14:textId="77777777" w:rsidR="00785E41" w:rsidRDefault="00785E41" w:rsidP="009645E0">
      <w:r>
        <w:continuationSeparator/>
      </w:r>
    </w:p>
  </w:footnote>
  <w:footnote w:id="1">
    <w:p w14:paraId="55267E2E" w14:textId="77777777" w:rsidR="00F5367F" w:rsidRPr="003412AF" w:rsidRDefault="00F5367F" w:rsidP="009645E0">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w:t>
      </w:r>
      <w:r w:rsidRPr="008A3028">
        <w:rPr>
          <w:sz w:val="16"/>
          <w:szCs w:val="16"/>
        </w:rPr>
        <w:t>rozporządzenia Parlamentu Europejskiego i Rady (UE) 2016/679 z dnia 27 kwietnia 2016</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D925" w14:textId="4EA5E6FE" w:rsidR="00F5367F" w:rsidRDefault="00F5367F" w:rsidP="00355C38">
    <w:pPr>
      <w:autoSpaceDE w:val="0"/>
      <w:autoSpaceDN w:val="0"/>
      <w:adjustRightInd w:val="0"/>
      <w:jc w:val="both"/>
      <w:rPr>
        <w:rFonts w:ascii="Calibri" w:hAnsi="Calibri"/>
        <w:color w:val="000000" w:themeColor="text1"/>
        <w:sz w:val="20"/>
        <w:szCs w:val="20"/>
      </w:rPr>
    </w:pPr>
    <w:r w:rsidRPr="009645E0">
      <w:rPr>
        <w:rFonts w:ascii="Calibri" w:hAnsi="Calibri"/>
        <w:color w:val="000000" w:themeColor="text1"/>
        <w:sz w:val="20"/>
        <w:szCs w:val="20"/>
      </w:rPr>
      <w:t>Nr sprawy: RPVI.271.1.2026</w:t>
    </w:r>
  </w:p>
  <w:p w14:paraId="269C0B94" w14:textId="77777777" w:rsidR="00F5367F" w:rsidRPr="009645E0" w:rsidRDefault="00F5367F" w:rsidP="009645E0">
    <w:pPr>
      <w:jc w:val="right"/>
      <w:rPr>
        <w:rFonts w:ascii="Calibri" w:hAnsi="Calibri" w:cs="Tahoma"/>
        <w:b/>
        <w:bCs/>
        <w:sz w:val="20"/>
        <w:szCs w:val="20"/>
      </w:rPr>
    </w:pPr>
    <w:r w:rsidRPr="009645E0">
      <w:rPr>
        <w:rFonts w:ascii="Calibri" w:hAnsi="Calibri" w:cs="Tahoma"/>
        <w:b/>
        <w:bCs/>
        <w:sz w:val="20"/>
        <w:szCs w:val="20"/>
      </w:rPr>
      <w:t>Załącznik nr 1 do SWZ</w:t>
    </w:r>
  </w:p>
  <w:p w14:paraId="4D9B7DCE" w14:textId="77777777" w:rsidR="00F5367F" w:rsidRPr="009645E0" w:rsidRDefault="00F5367F" w:rsidP="00355C38">
    <w:pPr>
      <w:autoSpaceDE w:val="0"/>
      <w:autoSpaceDN w:val="0"/>
      <w:adjustRightInd w:val="0"/>
      <w:jc w:val="both"/>
      <w:rPr>
        <w:rFonts w:ascii="Calibri" w:hAnsi="Calibri"/>
        <w:color w:val="000000" w:themeColor="text1"/>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F723" w14:textId="77777777" w:rsidR="00F5367F" w:rsidRDefault="00F5367F" w:rsidP="00355C38">
    <w:pPr>
      <w:autoSpaceDE w:val="0"/>
      <w:autoSpaceDN w:val="0"/>
      <w:adjustRightInd w:val="0"/>
      <w:jc w:val="both"/>
      <w:rPr>
        <w:rFonts w:ascii="Calibri" w:hAnsi="Calibri"/>
        <w:color w:val="000000" w:themeColor="text1"/>
      </w:rPr>
    </w:pPr>
    <w:r w:rsidRPr="00CF2E08">
      <w:rPr>
        <w:rFonts w:ascii="Calibri" w:hAnsi="Calibri"/>
        <w:noProof/>
        <w:color w:val="000000"/>
      </w:rPr>
      <w:drawing>
        <wp:inline distT="0" distB="0" distL="0" distR="0" wp14:anchorId="32F8A8D7" wp14:editId="08721036">
          <wp:extent cx="847725" cy="566592"/>
          <wp:effectExtent l="0" t="0" r="0" b="508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1">
                    <a:extLst>
                      <a:ext uri="{28A0092B-C50C-407E-A947-70E740481C1C}">
                        <a14:useLocalDpi xmlns:a14="http://schemas.microsoft.com/office/drawing/2010/main" val="0"/>
                      </a:ext>
                    </a:extLst>
                  </a:blip>
                  <a:stretch>
                    <a:fillRect/>
                  </a:stretch>
                </pic:blipFill>
                <pic:spPr>
                  <a:xfrm flipH="1">
                    <a:off x="0" y="0"/>
                    <a:ext cx="852691" cy="569911"/>
                  </a:xfrm>
                  <a:prstGeom prst="rect">
                    <a:avLst/>
                  </a:prstGeom>
                </pic:spPr>
              </pic:pic>
            </a:graphicData>
          </a:graphic>
        </wp:inline>
      </w:drawing>
    </w:r>
    <w:r>
      <w:rPr>
        <w:rFonts w:ascii="Calibri" w:hAnsi="Calibri"/>
        <w:noProof/>
        <w:color w:val="000000"/>
      </w:rPr>
      <w:t xml:space="preserve">                                                                                                                     </w:t>
    </w:r>
    <w:r w:rsidRPr="00CF2E08">
      <w:rPr>
        <w:rFonts w:ascii="Calibri" w:hAnsi="Calibri"/>
        <w:noProof/>
        <w:color w:val="000000"/>
      </w:rPr>
      <w:drawing>
        <wp:inline distT="0" distB="0" distL="0" distR="0" wp14:anchorId="1AE49267" wp14:editId="4DD14864">
          <wp:extent cx="942975" cy="617048"/>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2">
                    <a:extLst>
                      <a:ext uri="{28A0092B-C50C-407E-A947-70E740481C1C}">
                        <a14:useLocalDpi xmlns:a14="http://schemas.microsoft.com/office/drawing/2010/main" val="0"/>
                      </a:ext>
                    </a:extLst>
                  </a:blip>
                  <a:stretch>
                    <a:fillRect/>
                  </a:stretch>
                </pic:blipFill>
                <pic:spPr>
                  <a:xfrm>
                    <a:off x="0" y="0"/>
                    <a:ext cx="945424" cy="618651"/>
                  </a:xfrm>
                  <a:prstGeom prst="rect">
                    <a:avLst/>
                  </a:prstGeom>
                </pic:spPr>
              </pic:pic>
            </a:graphicData>
          </a:graphic>
        </wp:inline>
      </w:drawing>
    </w:r>
  </w:p>
  <w:p w14:paraId="7213B641" w14:textId="77777777" w:rsidR="00F5367F" w:rsidRDefault="00F5367F" w:rsidP="00355C38">
    <w:pPr>
      <w:autoSpaceDE w:val="0"/>
      <w:autoSpaceDN w:val="0"/>
      <w:adjustRightInd w:val="0"/>
      <w:jc w:val="center"/>
      <w:rPr>
        <w:rFonts w:ascii="Cambria" w:eastAsia="Calibri" w:hAnsi="Cambria" w:cs="Cambria"/>
        <w:color w:val="000000"/>
        <w:sz w:val="17"/>
        <w:szCs w:val="17"/>
      </w:rPr>
    </w:pPr>
  </w:p>
  <w:p w14:paraId="7943D2D2" w14:textId="77777777" w:rsidR="00F5367F" w:rsidRDefault="00F5367F" w:rsidP="00355C38">
    <w:pPr>
      <w:autoSpaceDE w:val="0"/>
      <w:autoSpaceDN w:val="0"/>
      <w:adjustRightInd w:val="0"/>
      <w:jc w:val="center"/>
      <w:rPr>
        <w:rFonts w:ascii="Cambria" w:eastAsia="Calibri" w:hAnsi="Cambria" w:cs="Cambria"/>
        <w:color w:val="000000"/>
        <w:sz w:val="17"/>
        <w:szCs w:val="17"/>
      </w:rPr>
    </w:pPr>
    <w:r w:rsidRPr="00564468">
      <w:rPr>
        <w:rFonts w:ascii="Cambria" w:eastAsia="Calibri" w:hAnsi="Cambria" w:cs="Cambria"/>
        <w:color w:val="000000"/>
        <w:sz w:val="17"/>
        <w:szCs w:val="17"/>
      </w:rPr>
      <w:t xml:space="preserve">„Europejski Fundusz Rolny na rzecz Rozwoju Obszarów Wiejskich: Europa inwestująca w obszary wiejskie". </w:t>
    </w:r>
  </w:p>
  <w:p w14:paraId="39FBC231" w14:textId="77777777" w:rsidR="00F5367F" w:rsidRDefault="00F5367F" w:rsidP="00355C38">
    <w:pPr>
      <w:autoSpaceDE w:val="0"/>
      <w:autoSpaceDN w:val="0"/>
      <w:adjustRightInd w:val="0"/>
      <w:jc w:val="center"/>
      <w:rPr>
        <w:rFonts w:ascii="Cambria" w:eastAsia="Calibri" w:hAnsi="Cambria" w:cs="Cambria"/>
        <w:color w:val="000000"/>
        <w:sz w:val="17"/>
        <w:szCs w:val="17"/>
      </w:rPr>
    </w:pPr>
    <w:r>
      <w:rPr>
        <w:rFonts w:ascii="Cambria" w:eastAsia="Calibri" w:hAnsi="Cambria" w:cs="Cambria"/>
        <w:color w:val="000000"/>
        <w:sz w:val="17"/>
        <w:szCs w:val="17"/>
      </w:rPr>
      <w:t xml:space="preserve">Operacja współfinansowana ze środków Unii Europejskiej </w:t>
    </w:r>
  </w:p>
  <w:p w14:paraId="0A55AE0B" w14:textId="77777777" w:rsidR="00F5367F" w:rsidRDefault="00F5367F" w:rsidP="00355C38">
    <w:pPr>
      <w:autoSpaceDE w:val="0"/>
      <w:autoSpaceDN w:val="0"/>
      <w:adjustRightInd w:val="0"/>
      <w:jc w:val="center"/>
      <w:rPr>
        <w:rFonts w:ascii="Calibri" w:hAnsi="Calibri"/>
        <w:b/>
        <w:bCs/>
        <w:color w:val="000000" w:themeColor="text1"/>
        <w:sz w:val="44"/>
        <w:szCs w:val="44"/>
      </w:rPr>
    </w:pPr>
    <w:r>
      <w:rPr>
        <w:rFonts w:ascii="Calibri" w:hAnsi="Calibri"/>
        <w:noProof/>
        <w:color w:val="000000" w:themeColor="text1"/>
      </w:rPr>
      <mc:AlternateContent>
        <mc:Choice Requires="wps">
          <w:drawing>
            <wp:anchor distT="0" distB="0" distL="114300" distR="114300" simplePos="0" relativeHeight="251659264" behindDoc="0" locked="0" layoutInCell="1" allowOverlap="1" wp14:anchorId="70D30F66" wp14:editId="6C02AB8C">
              <wp:simplePos x="0" y="0"/>
              <wp:positionH relativeFrom="column">
                <wp:posOffset>-219075</wp:posOffset>
              </wp:positionH>
              <wp:positionV relativeFrom="paragraph">
                <wp:posOffset>153035</wp:posOffset>
              </wp:positionV>
              <wp:extent cx="6364224" cy="0"/>
              <wp:effectExtent l="0" t="0" r="17780" b="19050"/>
              <wp:wrapNone/>
              <wp:docPr id="6" name="Łącznik prostoliniowy 6"/>
              <wp:cNvGraphicFramePr/>
              <a:graphic xmlns:a="http://schemas.openxmlformats.org/drawingml/2006/main">
                <a:graphicData uri="http://schemas.microsoft.com/office/word/2010/wordprocessingShape">
                  <wps:wsp>
                    <wps:cNvCnPr/>
                    <wps:spPr>
                      <a:xfrm>
                        <a:off x="0" y="0"/>
                        <a:ext cx="6364224" cy="0"/>
                      </a:xfrm>
                      <a:prstGeom prst="line">
                        <a:avLst/>
                      </a:prstGeom>
                      <a:noFill/>
                      <a:ln w="12700" cap="flat" cmpd="sng" algn="ctr">
                        <a:solidFill>
                          <a:sysClr val="windowText" lastClr="000000"/>
                        </a:solidFill>
                        <a:prstDash val="solid"/>
                      </a:ln>
                      <a:effectLst/>
                    </wps:spPr>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45288776" id="Łącznik prostoliniowy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25pt,12.05pt" to="483.8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" strokecolor="windowText" strokeweight="1pt"/>
          </w:pict>
        </mc:Fallback>
      </mc:AlternateContent>
    </w:r>
    <w:r>
      <w:rPr>
        <w:rFonts w:ascii="Cambria" w:eastAsia="Calibri" w:hAnsi="Cambria" w:cs="Cambria"/>
        <w:color w:val="000000"/>
        <w:sz w:val="17"/>
        <w:szCs w:val="17"/>
      </w:rPr>
      <w:t>w ramach Pomocy technicznej Programu Rozwoju Obszarów Wiejskich na lata 2014-2020</w:t>
    </w:r>
    <w:r w:rsidRPr="00564468">
      <w:rPr>
        <w:rFonts w:ascii="Cambria" w:eastAsia="Calibri" w:hAnsi="Cambria" w:cs="Cambria"/>
        <w:color w:val="000000"/>
        <w:sz w:val="17"/>
        <w:szCs w:val="17"/>
      </w:rPr>
      <w:t>.</w:t>
    </w:r>
    <w:r>
      <w:rPr>
        <w:rFonts w:ascii="Cambria" w:eastAsia="Calibri" w:hAnsi="Cambria" w:cs="Cambria"/>
        <w:color w:val="000000"/>
        <w:sz w:val="17"/>
        <w:szCs w:val="17"/>
      </w:rPr>
      <w:t xml:space="preserve"> </w:t>
    </w:r>
  </w:p>
  <w:p w14:paraId="1402801D" w14:textId="77777777" w:rsidR="00F5367F" w:rsidRDefault="00F5367F" w:rsidP="00355C38">
    <w:pPr>
      <w:pStyle w:val="Nagwek"/>
      <w:tabs>
        <w:tab w:val="clear" w:pos="4536"/>
        <w:tab w:val="clear" w:pos="9072"/>
        <w:tab w:val="left" w:pos="14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88738D"/>
    <w:multiLevelType w:val="multilevel"/>
    <w:tmpl w:val="FAFA163C"/>
    <w:styleLink w:val="Styl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74D4ACF"/>
    <w:multiLevelType w:val="multilevel"/>
    <w:tmpl w:val="52F4E2E4"/>
    <w:lvl w:ilvl="0">
      <w:start w:val="6"/>
      <w:numFmt w:val="decimal"/>
      <w:lvlText w:val="%1."/>
      <w:lvlJc w:val="left"/>
      <w:pPr>
        <w:ind w:left="357" w:hanging="357"/>
      </w:pPr>
      <w:rPr>
        <w:rFonts w:hint="default"/>
        <w:color w:val="auto"/>
        <w:sz w:val="22"/>
        <w:szCs w:val="22"/>
      </w:rPr>
    </w:lvl>
    <w:lvl w:ilvl="1">
      <w:start w:val="2"/>
      <w:numFmt w:val="decimal"/>
      <w:lvlText w:val="%2)"/>
      <w:lvlJc w:val="left"/>
      <w:pPr>
        <w:ind w:left="714" w:hanging="714"/>
      </w:pPr>
      <w:rPr>
        <w:rFonts w:hint="default"/>
      </w:rPr>
    </w:lvl>
    <w:lvl w:ilvl="2">
      <w:start w:val="1"/>
      <w:numFmt w:val="decimal"/>
      <w:isLgl/>
      <w:lvlText w:val="%1.%2.%3."/>
      <w:lvlJc w:val="left"/>
      <w:pPr>
        <w:ind w:left="1071" w:hanging="357"/>
      </w:pPr>
      <w:rPr>
        <w:rFonts w:hint="default"/>
      </w:rPr>
    </w:lvl>
    <w:lvl w:ilvl="3">
      <w:start w:val="1"/>
      <w:numFmt w:val="decimal"/>
      <w:isLgl/>
      <w:lvlText w:val="%1.%2.%3.%4."/>
      <w:lvlJc w:val="left"/>
      <w:pPr>
        <w:ind w:left="1428" w:hanging="357"/>
      </w:pPr>
      <w:rPr>
        <w:rFonts w:hint="default"/>
      </w:rPr>
    </w:lvl>
    <w:lvl w:ilvl="4">
      <w:start w:val="1"/>
      <w:numFmt w:val="decimal"/>
      <w:isLgl/>
      <w:lvlText w:val="%1.%2.%3.%4.%5."/>
      <w:lvlJc w:val="left"/>
      <w:pPr>
        <w:ind w:left="1785" w:hanging="357"/>
      </w:pPr>
      <w:rPr>
        <w:rFonts w:hint="default"/>
      </w:rPr>
    </w:lvl>
    <w:lvl w:ilvl="5">
      <w:start w:val="1"/>
      <w:numFmt w:val="decimal"/>
      <w:isLgl/>
      <w:lvlText w:val="%1.%2.%3.%4.%5.%6."/>
      <w:lvlJc w:val="left"/>
      <w:pPr>
        <w:ind w:left="2142" w:hanging="357"/>
      </w:pPr>
      <w:rPr>
        <w:rFonts w:hint="default"/>
      </w:rPr>
    </w:lvl>
    <w:lvl w:ilvl="6">
      <w:start w:val="1"/>
      <w:numFmt w:val="decimal"/>
      <w:isLgl/>
      <w:lvlText w:val="%1.%2.%3.%4.%5.%6.%7."/>
      <w:lvlJc w:val="left"/>
      <w:pPr>
        <w:ind w:left="2499" w:hanging="357"/>
      </w:pPr>
      <w:rPr>
        <w:rFonts w:hint="default"/>
      </w:rPr>
    </w:lvl>
    <w:lvl w:ilvl="7">
      <w:start w:val="1"/>
      <w:numFmt w:val="decimal"/>
      <w:isLgl/>
      <w:lvlText w:val="%1.%2.%3.%4.%5.%6.%7.%8."/>
      <w:lvlJc w:val="left"/>
      <w:pPr>
        <w:ind w:left="2856" w:hanging="357"/>
      </w:pPr>
      <w:rPr>
        <w:rFonts w:hint="default"/>
      </w:rPr>
    </w:lvl>
    <w:lvl w:ilvl="8">
      <w:start w:val="1"/>
      <w:numFmt w:val="decimal"/>
      <w:isLgl/>
      <w:lvlText w:val="%1.%2.%3.%4.%5.%6.%7.%8.%9."/>
      <w:lvlJc w:val="left"/>
      <w:pPr>
        <w:ind w:left="3213" w:hanging="357"/>
      </w:pPr>
      <w:rPr>
        <w:rFonts w:hint="default"/>
      </w:rPr>
    </w:lvl>
  </w:abstractNum>
  <w:abstractNum w:abstractNumId="6" w15:restartNumberingAfterBreak="0">
    <w:nsid w:val="07975655"/>
    <w:multiLevelType w:val="multilevel"/>
    <w:tmpl w:val="A892665A"/>
    <w:lvl w:ilvl="0">
      <w:start w:val="1"/>
      <w:numFmt w:val="upperLetter"/>
      <w:lvlText w:val="%1)"/>
      <w:lvlJc w:val="left"/>
      <w:pPr>
        <w:tabs>
          <w:tab w:val="num" w:pos="810"/>
        </w:tabs>
        <w:ind w:left="810" w:hanging="360"/>
      </w:pPr>
      <w:rPr>
        <w:rFonts w:hint="default"/>
      </w:rPr>
    </w:lvl>
    <w:lvl w:ilvl="1">
      <w:start w:val="5"/>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rPr>
        <w:rFonts w:hint="default"/>
      </w:rPr>
    </w:lvl>
    <w:lvl w:ilvl="3">
      <w:start w:val="3"/>
      <w:numFmt w:val="decimal"/>
      <w:lvlText w:val="%4."/>
      <w:lvlJc w:val="left"/>
      <w:pPr>
        <w:tabs>
          <w:tab w:val="num" w:pos="2970"/>
        </w:tabs>
        <w:ind w:left="2970" w:hanging="360"/>
      </w:pPr>
      <w:rPr>
        <w:rFonts w:hint="default"/>
      </w:rPr>
    </w:lvl>
    <w:lvl w:ilvl="4">
      <w:start w:val="1"/>
      <w:numFmt w:val="lowerLetter"/>
      <w:lvlText w:val="%5."/>
      <w:lvlJc w:val="left"/>
      <w:pPr>
        <w:tabs>
          <w:tab w:val="num" w:pos="3690"/>
        </w:tabs>
        <w:ind w:left="3690" w:hanging="360"/>
      </w:pPr>
      <w:rPr>
        <w:rFonts w:hint="default"/>
      </w:rPr>
    </w:lvl>
    <w:lvl w:ilvl="5">
      <w:start w:val="1"/>
      <w:numFmt w:val="lowerRoman"/>
      <w:lvlText w:val="%6."/>
      <w:lvlJc w:val="right"/>
      <w:pPr>
        <w:tabs>
          <w:tab w:val="num" w:pos="4410"/>
        </w:tabs>
        <w:ind w:left="4410" w:hanging="180"/>
      </w:pPr>
      <w:rPr>
        <w:rFonts w:hint="default"/>
      </w:rPr>
    </w:lvl>
    <w:lvl w:ilvl="6">
      <w:start w:val="1"/>
      <w:numFmt w:val="decimal"/>
      <w:lvlText w:val="%7."/>
      <w:lvlJc w:val="left"/>
      <w:pPr>
        <w:tabs>
          <w:tab w:val="num" w:pos="5130"/>
        </w:tabs>
        <w:ind w:left="5130" w:hanging="360"/>
      </w:pPr>
      <w:rPr>
        <w:rFonts w:hint="default"/>
      </w:rPr>
    </w:lvl>
    <w:lvl w:ilvl="7">
      <w:start w:val="1"/>
      <w:numFmt w:val="lowerLetter"/>
      <w:lvlText w:val="%8."/>
      <w:lvlJc w:val="left"/>
      <w:pPr>
        <w:tabs>
          <w:tab w:val="num" w:pos="5850"/>
        </w:tabs>
        <w:ind w:left="5850" w:hanging="360"/>
      </w:pPr>
      <w:rPr>
        <w:rFonts w:hint="default"/>
      </w:rPr>
    </w:lvl>
    <w:lvl w:ilvl="8">
      <w:start w:val="1"/>
      <w:numFmt w:val="lowerRoman"/>
      <w:lvlText w:val="%9."/>
      <w:lvlJc w:val="right"/>
      <w:pPr>
        <w:tabs>
          <w:tab w:val="num" w:pos="6570"/>
        </w:tabs>
        <w:ind w:left="6570" w:hanging="180"/>
      </w:pPr>
      <w:rPr>
        <w:rFonts w:hint="default"/>
      </w:rPr>
    </w:lvl>
  </w:abstractNum>
  <w:abstractNum w:abstractNumId="7" w15:restartNumberingAfterBreak="0">
    <w:nsid w:val="085C7514"/>
    <w:multiLevelType w:val="hybridMultilevel"/>
    <w:tmpl w:val="B0961570"/>
    <w:lvl w:ilvl="0" w:tplc="2FE82F6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9" w15:restartNumberingAfterBreak="0">
    <w:nsid w:val="0D883AE2"/>
    <w:multiLevelType w:val="hybridMultilevel"/>
    <w:tmpl w:val="735AD8B4"/>
    <w:lvl w:ilvl="0" w:tplc="6F0CA504">
      <w:start w:val="5"/>
      <w:numFmt w:val="decimal"/>
      <w:lvlText w:val="%1."/>
      <w:lvlJc w:val="left"/>
      <w:pPr>
        <w:tabs>
          <w:tab w:val="num" w:pos="360"/>
        </w:tabs>
        <w:ind w:left="36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FF429AC"/>
    <w:multiLevelType w:val="hybridMultilevel"/>
    <w:tmpl w:val="A9F21D92"/>
    <w:lvl w:ilvl="0" w:tplc="CFF2F8CE">
      <w:start w:val="1"/>
      <w:numFmt w:val="decimal"/>
      <w:lvlText w:val="%1)"/>
      <w:lvlJc w:val="left"/>
      <w:pPr>
        <w:ind w:left="1429" w:hanging="360"/>
      </w:pPr>
      <w:rPr>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2" w15:restartNumberingAfterBreak="0">
    <w:nsid w:val="10402499"/>
    <w:multiLevelType w:val="multilevel"/>
    <w:tmpl w:val="89782268"/>
    <w:lvl w:ilvl="0">
      <w:start w:val="7"/>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232FCB"/>
    <w:multiLevelType w:val="hybridMultilevel"/>
    <w:tmpl w:val="9C4EFC2E"/>
    <w:lvl w:ilvl="0" w:tplc="AEC69168">
      <w:start w:val="1"/>
      <w:numFmt w:val="bullet"/>
      <w:lvlText w:val=""/>
      <w:lvlJc w:val="left"/>
      <w:pPr>
        <w:ind w:left="2781" w:hanging="360"/>
      </w:pPr>
      <w:rPr>
        <w:rFonts w:ascii="Symbol" w:hAnsi="Symbol" w:hint="default"/>
      </w:rPr>
    </w:lvl>
    <w:lvl w:ilvl="1" w:tplc="04150003" w:tentative="1">
      <w:start w:val="1"/>
      <w:numFmt w:val="bullet"/>
      <w:lvlText w:val="o"/>
      <w:lvlJc w:val="left"/>
      <w:pPr>
        <w:ind w:left="3501" w:hanging="360"/>
      </w:pPr>
      <w:rPr>
        <w:rFonts w:ascii="Courier New" w:hAnsi="Courier New" w:cs="Courier New" w:hint="default"/>
      </w:rPr>
    </w:lvl>
    <w:lvl w:ilvl="2" w:tplc="04150005" w:tentative="1">
      <w:start w:val="1"/>
      <w:numFmt w:val="bullet"/>
      <w:lvlText w:val=""/>
      <w:lvlJc w:val="left"/>
      <w:pPr>
        <w:ind w:left="4221" w:hanging="360"/>
      </w:pPr>
      <w:rPr>
        <w:rFonts w:ascii="Wingdings" w:hAnsi="Wingdings" w:hint="default"/>
      </w:rPr>
    </w:lvl>
    <w:lvl w:ilvl="3" w:tplc="04150001" w:tentative="1">
      <w:start w:val="1"/>
      <w:numFmt w:val="bullet"/>
      <w:lvlText w:val=""/>
      <w:lvlJc w:val="left"/>
      <w:pPr>
        <w:ind w:left="4941" w:hanging="360"/>
      </w:pPr>
      <w:rPr>
        <w:rFonts w:ascii="Symbol" w:hAnsi="Symbol" w:hint="default"/>
      </w:rPr>
    </w:lvl>
    <w:lvl w:ilvl="4" w:tplc="04150003" w:tentative="1">
      <w:start w:val="1"/>
      <w:numFmt w:val="bullet"/>
      <w:lvlText w:val="o"/>
      <w:lvlJc w:val="left"/>
      <w:pPr>
        <w:ind w:left="5661" w:hanging="360"/>
      </w:pPr>
      <w:rPr>
        <w:rFonts w:ascii="Courier New" w:hAnsi="Courier New" w:cs="Courier New" w:hint="default"/>
      </w:rPr>
    </w:lvl>
    <w:lvl w:ilvl="5" w:tplc="04150005" w:tentative="1">
      <w:start w:val="1"/>
      <w:numFmt w:val="bullet"/>
      <w:lvlText w:val=""/>
      <w:lvlJc w:val="left"/>
      <w:pPr>
        <w:ind w:left="6381" w:hanging="360"/>
      </w:pPr>
      <w:rPr>
        <w:rFonts w:ascii="Wingdings" w:hAnsi="Wingdings" w:hint="default"/>
      </w:rPr>
    </w:lvl>
    <w:lvl w:ilvl="6" w:tplc="04150001" w:tentative="1">
      <w:start w:val="1"/>
      <w:numFmt w:val="bullet"/>
      <w:lvlText w:val=""/>
      <w:lvlJc w:val="left"/>
      <w:pPr>
        <w:ind w:left="7101" w:hanging="360"/>
      </w:pPr>
      <w:rPr>
        <w:rFonts w:ascii="Symbol" w:hAnsi="Symbol" w:hint="default"/>
      </w:rPr>
    </w:lvl>
    <w:lvl w:ilvl="7" w:tplc="04150003" w:tentative="1">
      <w:start w:val="1"/>
      <w:numFmt w:val="bullet"/>
      <w:lvlText w:val="o"/>
      <w:lvlJc w:val="left"/>
      <w:pPr>
        <w:ind w:left="7821" w:hanging="360"/>
      </w:pPr>
      <w:rPr>
        <w:rFonts w:ascii="Courier New" w:hAnsi="Courier New" w:cs="Courier New" w:hint="default"/>
      </w:rPr>
    </w:lvl>
    <w:lvl w:ilvl="8" w:tplc="04150005" w:tentative="1">
      <w:start w:val="1"/>
      <w:numFmt w:val="bullet"/>
      <w:lvlText w:val=""/>
      <w:lvlJc w:val="left"/>
      <w:pPr>
        <w:ind w:left="8541" w:hanging="360"/>
      </w:pPr>
      <w:rPr>
        <w:rFonts w:ascii="Wingdings" w:hAnsi="Wingdings" w:hint="default"/>
      </w:rPr>
    </w:lvl>
  </w:abstractNum>
  <w:abstractNum w:abstractNumId="14"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ED303E"/>
    <w:multiLevelType w:val="hybridMultilevel"/>
    <w:tmpl w:val="E3D2A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9D220E"/>
    <w:multiLevelType w:val="hybridMultilevel"/>
    <w:tmpl w:val="C3926942"/>
    <w:lvl w:ilvl="0" w:tplc="2C84392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9866DA3"/>
    <w:multiLevelType w:val="hybridMultilevel"/>
    <w:tmpl w:val="F3523EEE"/>
    <w:lvl w:ilvl="0" w:tplc="0415000F">
      <w:start w:val="1"/>
      <w:numFmt w:val="decimal"/>
      <w:lvlText w:val="%1."/>
      <w:lvlJc w:val="left"/>
      <w:pPr>
        <w:ind w:left="720" w:hanging="360"/>
      </w:pPr>
    </w:lvl>
    <w:lvl w:ilvl="1" w:tplc="EED638D8">
      <w:start w:val="1"/>
      <w:numFmt w:val="lowerLetter"/>
      <w:lvlText w:val="%2)"/>
      <w:lvlJc w:val="left"/>
      <w:pPr>
        <w:ind w:left="1440" w:hanging="360"/>
      </w:pPr>
      <w:rPr>
        <w:rFonts w:hint="default"/>
        <w:b w:val="0"/>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9C016E4"/>
    <w:multiLevelType w:val="hybridMultilevel"/>
    <w:tmpl w:val="ADE827A4"/>
    <w:lvl w:ilvl="0" w:tplc="7E5CFD5A">
      <w:start w:val="15"/>
      <w:numFmt w:val="decimal"/>
      <w:lvlText w:val="%1."/>
      <w:lvlJc w:val="righ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25" w15:restartNumberingAfterBreak="0">
    <w:nsid w:val="272912A6"/>
    <w:multiLevelType w:val="hybridMultilevel"/>
    <w:tmpl w:val="15BAFA1C"/>
    <w:lvl w:ilvl="0" w:tplc="D756AB9C">
      <w:start w:val="1"/>
      <w:numFmt w:val="lowerLetter"/>
      <w:lvlText w:val="%1)"/>
      <w:lvlJc w:val="left"/>
      <w:pPr>
        <w:ind w:left="720" w:hanging="360"/>
      </w:pPr>
      <w:rPr>
        <w:rFonts w:asciiTheme="minorHAnsi" w:eastAsia="Tahoma" w:hAnsiTheme="minorHAnsi" w:cstheme="minorHAnsi"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8" w15:restartNumberingAfterBreak="0">
    <w:nsid w:val="2A7C2476"/>
    <w:multiLevelType w:val="hybridMultilevel"/>
    <w:tmpl w:val="8CC60EDC"/>
    <w:lvl w:ilvl="0" w:tplc="6D363FFE">
      <w:start w:val="1"/>
      <w:numFmt w:val="lowerLetter"/>
      <w:lvlText w:val="%1)"/>
      <w:lvlJc w:val="left"/>
      <w:pPr>
        <w:ind w:left="1117" w:hanging="360"/>
      </w:pPr>
      <w:rPr>
        <w:rFonts w:hint="default"/>
        <w:b w:val="0"/>
        <w:color w:val="000000"/>
        <w:sz w:val="20"/>
        <w:szCs w:val="2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30" w15:restartNumberingAfterBreak="0">
    <w:nsid w:val="2FA348F4"/>
    <w:multiLevelType w:val="hybridMultilevel"/>
    <w:tmpl w:val="5B0A08E8"/>
    <w:lvl w:ilvl="0" w:tplc="04150017">
      <w:start w:val="1"/>
      <w:numFmt w:val="lowerLetter"/>
      <w:lvlText w:val="%1)"/>
      <w:lvlJc w:val="left"/>
      <w:pPr>
        <w:ind w:left="720" w:hanging="360"/>
      </w:pPr>
    </w:lvl>
    <w:lvl w:ilvl="1" w:tplc="290283BE">
      <w:start w:val="1"/>
      <w:numFmt w:val="lowerLetter"/>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FFD2B81"/>
    <w:multiLevelType w:val="hybridMultilevel"/>
    <w:tmpl w:val="6B480300"/>
    <w:lvl w:ilvl="0" w:tplc="3E4A02B0">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1276F5F"/>
    <w:multiLevelType w:val="hybridMultilevel"/>
    <w:tmpl w:val="D2FEE17A"/>
    <w:lvl w:ilvl="0" w:tplc="B4A6CED6">
      <w:start w:val="1"/>
      <w:numFmt w:val="lowerLetter"/>
      <w:lvlText w:val="%1)"/>
      <w:lvlJc w:val="left"/>
      <w:pPr>
        <w:tabs>
          <w:tab w:val="num" w:pos="720"/>
        </w:tabs>
        <w:ind w:left="720" w:hanging="360"/>
      </w:pPr>
    </w:lvl>
    <w:lvl w:ilvl="1" w:tplc="944468B4">
      <w:start w:val="1"/>
      <w:numFmt w:val="decimal"/>
      <w:lvlText w:val="%2."/>
      <w:lvlJc w:val="left"/>
      <w:pPr>
        <w:tabs>
          <w:tab w:val="num" w:pos="1440"/>
        </w:tabs>
        <w:ind w:left="1440" w:hanging="360"/>
      </w:pPr>
      <w:rPr>
        <w:b w:val="0"/>
        <w:strike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32EB1854"/>
    <w:multiLevelType w:val="hybridMultilevel"/>
    <w:tmpl w:val="85D81A0A"/>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6" w15:restartNumberingAfterBreak="0">
    <w:nsid w:val="37591576"/>
    <w:multiLevelType w:val="hybridMultilevel"/>
    <w:tmpl w:val="0CD00558"/>
    <w:lvl w:ilvl="0" w:tplc="4E20B3E2">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38" w15:restartNumberingAfterBreak="0">
    <w:nsid w:val="40CD3CB2"/>
    <w:multiLevelType w:val="hybridMultilevel"/>
    <w:tmpl w:val="FCD659EE"/>
    <w:lvl w:ilvl="0" w:tplc="62F01A82">
      <w:start w:val="1"/>
      <w:numFmt w:val="decimal"/>
      <w:lvlText w:val="%1."/>
      <w:lvlJc w:val="left"/>
      <w:pPr>
        <w:tabs>
          <w:tab w:val="num" w:pos="340"/>
        </w:tabs>
        <w:ind w:left="397" w:hanging="397"/>
      </w:pPr>
      <w:rPr>
        <w:rFonts w:ascii="Calibri" w:hAnsi="Calibri" w:cs="Times New Roman" w:hint="default"/>
        <w:sz w:val="20"/>
        <w:szCs w:val="20"/>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4210125E"/>
    <w:multiLevelType w:val="hybridMultilevel"/>
    <w:tmpl w:val="DD327344"/>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D5BDA"/>
    <w:multiLevelType w:val="multilevel"/>
    <w:tmpl w:val="0F243EB6"/>
    <w:lvl w:ilvl="0">
      <w:start w:val="1"/>
      <w:numFmt w:val="decimal"/>
      <w:lvlText w:val="%1."/>
      <w:lvlJc w:val="left"/>
      <w:pPr>
        <w:tabs>
          <w:tab w:val="num" w:pos="756"/>
        </w:tabs>
        <w:ind w:left="756" w:hanging="396"/>
      </w:pPr>
    </w:lvl>
    <w:lvl w:ilvl="1">
      <w:start w:val="1"/>
      <w:numFmt w:val="decimal"/>
      <w:lvlText w:val="%1.%2."/>
      <w:lvlJc w:val="left"/>
      <w:pPr>
        <w:tabs>
          <w:tab w:val="num" w:pos="1494"/>
        </w:tabs>
        <w:ind w:left="1494" w:hanging="567"/>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1" w15:restartNumberingAfterBreak="0">
    <w:nsid w:val="4B413114"/>
    <w:multiLevelType w:val="multilevel"/>
    <w:tmpl w:val="BCEAE55C"/>
    <w:lvl w:ilvl="0">
      <w:start w:val="1"/>
      <w:numFmt w:val="decimal"/>
      <w:lvlText w:val="%1."/>
      <w:lvlJc w:val="left"/>
      <w:pPr>
        <w:ind w:left="357" w:hanging="357"/>
      </w:pPr>
      <w:rPr>
        <w:rFonts w:hint="default"/>
        <w:color w:val="auto"/>
      </w:rPr>
    </w:lvl>
    <w:lvl w:ilvl="1">
      <w:start w:val="1"/>
      <w:numFmt w:val="decimal"/>
      <w:lvlText w:val="%2)"/>
      <w:lvlJc w:val="left"/>
      <w:pPr>
        <w:ind w:left="714" w:hanging="714"/>
      </w:pPr>
      <w:rPr>
        <w:rFonts w:hint="default"/>
      </w:rPr>
    </w:lvl>
    <w:lvl w:ilvl="2">
      <w:start w:val="1"/>
      <w:numFmt w:val="decimal"/>
      <w:isLgl/>
      <w:lvlText w:val="%1.%2.%3."/>
      <w:lvlJc w:val="left"/>
      <w:pPr>
        <w:ind w:left="1071" w:hanging="357"/>
      </w:pPr>
      <w:rPr>
        <w:rFonts w:hint="default"/>
      </w:rPr>
    </w:lvl>
    <w:lvl w:ilvl="3">
      <w:start w:val="1"/>
      <w:numFmt w:val="decimal"/>
      <w:isLgl/>
      <w:lvlText w:val="%1.%2.%3.%4."/>
      <w:lvlJc w:val="left"/>
      <w:pPr>
        <w:ind w:left="1428" w:hanging="357"/>
      </w:pPr>
      <w:rPr>
        <w:rFonts w:hint="default"/>
      </w:rPr>
    </w:lvl>
    <w:lvl w:ilvl="4">
      <w:start w:val="1"/>
      <w:numFmt w:val="decimal"/>
      <w:isLgl/>
      <w:lvlText w:val="%1.%2.%3.%4.%5."/>
      <w:lvlJc w:val="left"/>
      <w:pPr>
        <w:ind w:left="1785" w:hanging="357"/>
      </w:pPr>
      <w:rPr>
        <w:rFonts w:hint="default"/>
      </w:rPr>
    </w:lvl>
    <w:lvl w:ilvl="5">
      <w:start w:val="1"/>
      <w:numFmt w:val="decimal"/>
      <w:isLgl/>
      <w:lvlText w:val="%1.%2.%3.%4.%5.%6."/>
      <w:lvlJc w:val="left"/>
      <w:pPr>
        <w:ind w:left="2142" w:hanging="357"/>
      </w:pPr>
      <w:rPr>
        <w:rFonts w:hint="default"/>
      </w:rPr>
    </w:lvl>
    <w:lvl w:ilvl="6">
      <w:start w:val="1"/>
      <w:numFmt w:val="decimal"/>
      <w:isLgl/>
      <w:lvlText w:val="%1.%2.%3.%4.%5.%6.%7."/>
      <w:lvlJc w:val="left"/>
      <w:pPr>
        <w:ind w:left="2499" w:hanging="357"/>
      </w:pPr>
      <w:rPr>
        <w:rFonts w:hint="default"/>
      </w:rPr>
    </w:lvl>
    <w:lvl w:ilvl="7">
      <w:start w:val="1"/>
      <w:numFmt w:val="decimal"/>
      <w:isLgl/>
      <w:lvlText w:val="%1.%2.%3.%4.%5.%6.%7.%8."/>
      <w:lvlJc w:val="left"/>
      <w:pPr>
        <w:ind w:left="2856" w:hanging="357"/>
      </w:pPr>
      <w:rPr>
        <w:rFonts w:hint="default"/>
      </w:rPr>
    </w:lvl>
    <w:lvl w:ilvl="8">
      <w:start w:val="1"/>
      <w:numFmt w:val="decimal"/>
      <w:isLgl/>
      <w:lvlText w:val="%1.%2.%3.%4.%5.%6.%7.%8.%9."/>
      <w:lvlJc w:val="left"/>
      <w:pPr>
        <w:ind w:left="3213" w:hanging="357"/>
      </w:pPr>
      <w:rPr>
        <w:rFonts w:hint="default"/>
      </w:rPr>
    </w:lvl>
  </w:abstractNum>
  <w:abstractNum w:abstractNumId="4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EB41306"/>
    <w:multiLevelType w:val="hybridMultilevel"/>
    <w:tmpl w:val="C50E1B72"/>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15:restartNumberingAfterBreak="0">
    <w:nsid w:val="50CA2E3B"/>
    <w:multiLevelType w:val="multilevel"/>
    <w:tmpl w:val="A09E6928"/>
    <w:lvl w:ilvl="0">
      <w:start w:val="7"/>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0ED6530"/>
    <w:multiLevelType w:val="hybridMultilevel"/>
    <w:tmpl w:val="F7AE950E"/>
    <w:lvl w:ilvl="0" w:tplc="B3C64EDE">
      <w:start w:val="6"/>
      <w:numFmt w:val="decimal"/>
      <w:lvlText w:val="%1."/>
      <w:lvlJc w:val="left"/>
      <w:pPr>
        <w:ind w:left="96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BCF65F6"/>
    <w:multiLevelType w:val="multilevel"/>
    <w:tmpl w:val="906ABBD6"/>
    <w:lvl w:ilvl="0">
      <w:start w:val="7"/>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5A09A6"/>
    <w:multiLevelType w:val="hybridMultilevel"/>
    <w:tmpl w:val="7854B992"/>
    <w:lvl w:ilvl="0" w:tplc="C96E12D6">
      <w:start w:val="1"/>
      <w:numFmt w:val="decimal"/>
      <w:lvlText w:val="%1."/>
      <w:lvlJc w:val="left"/>
      <w:pPr>
        <w:tabs>
          <w:tab w:val="num" w:pos="360"/>
        </w:tabs>
        <w:ind w:left="360" w:hanging="360"/>
      </w:pPr>
      <w:rPr>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5E303D"/>
    <w:multiLevelType w:val="hybridMultilevel"/>
    <w:tmpl w:val="465A594C"/>
    <w:lvl w:ilvl="0" w:tplc="2AA44E28">
      <w:start w:val="1"/>
      <w:numFmt w:val="decimal"/>
      <w:lvlText w:val="%1."/>
      <w:lvlJc w:val="left"/>
      <w:pPr>
        <w:tabs>
          <w:tab w:val="num" w:pos="340"/>
        </w:tabs>
        <w:ind w:left="397" w:hanging="397"/>
      </w:pPr>
      <w:rPr>
        <w:rFonts w:ascii="Calibri" w:hAnsi="Calibri" w:hint="default"/>
        <w:strike w:val="0"/>
        <w:color w:val="000000"/>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73D52BA"/>
    <w:multiLevelType w:val="multilevel"/>
    <w:tmpl w:val="306E5B0E"/>
    <w:lvl w:ilvl="0">
      <w:start w:val="1"/>
      <w:numFmt w:val="decimal"/>
      <w:lvlText w:val="%1."/>
      <w:lvlJc w:val="left"/>
      <w:pPr>
        <w:tabs>
          <w:tab w:val="num" w:pos="340"/>
        </w:tabs>
        <w:ind w:left="397" w:hanging="397"/>
      </w:pPr>
      <w:rPr>
        <w:rFonts w:ascii="Calibri" w:hAnsi="Calibri" w:cs="Calibri"/>
        <w:color w:val="auto"/>
        <w:sz w:val="20"/>
        <w:szCs w:val="20"/>
      </w:rPr>
    </w:lvl>
    <w:lvl w:ilvl="1">
      <w:start w:val="1"/>
      <w:numFmt w:val="decimal"/>
      <w:lvlText w:val="%2."/>
      <w:lvlJc w:val="left"/>
      <w:pPr>
        <w:tabs>
          <w:tab w:val="num" w:pos="1420"/>
        </w:tabs>
        <w:ind w:left="1477" w:hanging="397"/>
      </w:pPr>
      <w:rPr>
        <w:rFonts w:ascii="Tahoma" w:hAnsi="Tahoma" w:cs="Tahoma"/>
        <w:b w:val="0"/>
        <w:bCs/>
        <w:color w:val="auto"/>
        <w:sz w:val="24"/>
        <w:szCs w:val="24"/>
      </w:rPr>
    </w:lvl>
    <w:lvl w:ilvl="2">
      <w:start w:val="1"/>
      <w:numFmt w:val="lowerLetter"/>
      <w:lvlText w:val="%3)"/>
      <w:lvlJc w:val="right"/>
      <w:pPr>
        <w:tabs>
          <w:tab w:val="num" w:pos="2160"/>
        </w:tabs>
        <w:ind w:left="2160" w:hanging="180"/>
      </w:pPr>
      <w:rPr>
        <w:rFonts w:ascii="Tahoma" w:eastAsia="Times New Roman" w:hAnsi="Tahoma" w:cs="Tahoma"/>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7B71E1A"/>
    <w:multiLevelType w:val="hybridMultilevel"/>
    <w:tmpl w:val="5D18D1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6BC94980"/>
    <w:multiLevelType w:val="multilevel"/>
    <w:tmpl w:val="B3241412"/>
    <w:lvl w:ilvl="0">
      <w:start w:val="1"/>
      <w:numFmt w:val="decimal"/>
      <w:lvlText w:val="%1."/>
      <w:lvlJc w:val="left"/>
      <w:pPr>
        <w:tabs>
          <w:tab w:val="num" w:pos="360"/>
        </w:tabs>
        <w:ind w:left="360" w:hanging="360"/>
      </w:pPr>
      <w:rPr>
        <w:color w:val="auto"/>
      </w:r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7" w15:restartNumberingAfterBreak="0">
    <w:nsid w:val="6DBC0E0D"/>
    <w:multiLevelType w:val="hybridMultilevel"/>
    <w:tmpl w:val="95C05338"/>
    <w:lvl w:ilvl="0" w:tplc="222EC08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6E836642"/>
    <w:multiLevelType w:val="hybridMultilevel"/>
    <w:tmpl w:val="8FDA070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61"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63" w15:restartNumberingAfterBreak="0">
    <w:nsid w:val="78BB7707"/>
    <w:multiLevelType w:val="multilevel"/>
    <w:tmpl w:val="4EC8D418"/>
    <w:lvl w:ilvl="0">
      <w:start w:val="1"/>
      <w:numFmt w:val="upperLetter"/>
      <w:lvlText w:val="%1)"/>
      <w:lvlJc w:val="left"/>
      <w:pPr>
        <w:tabs>
          <w:tab w:val="num" w:pos="810"/>
        </w:tabs>
        <w:ind w:left="810" w:hanging="360"/>
      </w:pPr>
    </w:lvl>
    <w:lvl w:ilvl="1">
      <w:start w:val="1"/>
      <w:numFmt w:val="decimal"/>
      <w:lvlText w:val="%2."/>
      <w:lvlJc w:val="left"/>
      <w:pPr>
        <w:tabs>
          <w:tab w:val="num" w:pos="1575"/>
        </w:tabs>
        <w:ind w:left="1575" w:hanging="405"/>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64" w15:restartNumberingAfterBreak="0">
    <w:nsid w:val="79243A91"/>
    <w:multiLevelType w:val="hybridMultilevel"/>
    <w:tmpl w:val="4470F52E"/>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65"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6"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7" w15:restartNumberingAfterBreak="0">
    <w:nsid w:val="7C9C3029"/>
    <w:multiLevelType w:val="hybridMultilevel"/>
    <w:tmpl w:val="9118DFB4"/>
    <w:lvl w:ilvl="0" w:tplc="BF7467AE">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27"/>
  </w:num>
  <w:num w:numId="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29"/>
    <w:lvlOverride w:ilvl="0">
      <w:startOverride w:val="1"/>
    </w:lvlOverride>
  </w:num>
  <w:num w:numId="12">
    <w:abstractNumId w:val="55"/>
  </w:num>
  <w:num w:numId="13">
    <w:abstractNumId w:val="60"/>
    <w:lvlOverride w:ilvl="0">
      <w:startOverride w:val="1"/>
    </w:lvlOverride>
  </w:num>
  <w:num w:numId="14">
    <w:abstractNumId w:val="32"/>
  </w:num>
  <w:num w:numId="15">
    <w:abstractNumId w:val="41"/>
  </w:num>
  <w:num w:numId="16">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0"/>
  </w:num>
  <w:num w:numId="23">
    <w:abstractNumId w:val="16"/>
  </w:num>
  <w:num w:numId="24">
    <w:abstractNumId w:val="62"/>
  </w:num>
  <w:num w:numId="25">
    <w:abstractNumId w:val="2"/>
  </w:num>
  <w:num w:numId="26">
    <w:abstractNumId w:val="65"/>
  </w:num>
  <w:num w:numId="27">
    <w:abstractNumId w:val="35"/>
  </w:num>
  <w:num w:numId="28">
    <w:abstractNumId w:val="43"/>
  </w:num>
  <w:num w:numId="29">
    <w:abstractNumId w:val="4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num>
  <w:num w:numId="31">
    <w:abstractNumId w:val="38"/>
  </w:num>
  <w:num w:numId="32">
    <w:abstractNumId w:val="66"/>
  </w:num>
  <w:num w:numId="33">
    <w:abstractNumId w:val="23"/>
  </w:num>
  <w:num w:numId="34">
    <w:abstractNumId w:val="33"/>
  </w:num>
  <w:num w:numId="35">
    <w:abstractNumId w:val="61"/>
  </w:num>
  <w:num w:numId="36">
    <w:abstractNumId w:val="42"/>
  </w:num>
  <w:num w:numId="37">
    <w:abstractNumId w:val="19"/>
  </w:num>
  <w:num w:numId="38">
    <w:abstractNumId w:val="29"/>
  </w:num>
  <w:num w:numId="39">
    <w:abstractNumId w:val="47"/>
  </w:num>
  <w:num w:numId="40">
    <w:abstractNumId w:val="26"/>
  </w:num>
  <w:num w:numId="41">
    <w:abstractNumId w:val="68"/>
  </w:num>
  <w:num w:numId="42">
    <w:abstractNumId w:val="3"/>
  </w:num>
  <w:num w:numId="43">
    <w:abstractNumId w:val="64"/>
  </w:num>
  <w:num w:numId="44">
    <w:abstractNumId w:val="15"/>
  </w:num>
  <w:num w:numId="45">
    <w:abstractNumId w:val="4"/>
  </w:num>
  <w:num w:numId="46">
    <w:abstractNumId w:val="59"/>
  </w:num>
  <w:num w:numId="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39"/>
  </w:num>
  <w:num w:numId="52">
    <w:abstractNumId w:val="7"/>
  </w:num>
  <w:num w:numId="53">
    <w:abstractNumId w:val="45"/>
  </w:num>
  <w:num w:numId="54">
    <w:abstractNumId w:val="18"/>
  </w:num>
  <w:num w:numId="55">
    <w:abstractNumId w:val="13"/>
  </w:num>
  <w:num w:numId="56">
    <w:abstractNumId w:val="40"/>
  </w:num>
  <w:num w:numId="57">
    <w:abstractNumId w:val="25"/>
  </w:num>
  <w:num w:numId="58">
    <w:abstractNumId w:val="63"/>
  </w:num>
  <w:num w:numId="59">
    <w:abstractNumId w:val="6"/>
  </w:num>
  <w:num w:numId="60">
    <w:abstractNumId w:val="53"/>
  </w:num>
  <w:num w:numId="61">
    <w:abstractNumId w:val="21"/>
  </w:num>
  <w:num w:numId="62">
    <w:abstractNumId w:val="24"/>
  </w:num>
  <w:num w:numId="63">
    <w:abstractNumId w:val="36"/>
  </w:num>
  <w:num w:numId="64">
    <w:abstractNumId w:val="48"/>
  </w:num>
  <w:num w:numId="65">
    <w:abstractNumId w:val="12"/>
  </w:num>
  <w:num w:numId="66">
    <w:abstractNumId w:val="44"/>
  </w:num>
  <w:num w:numId="67">
    <w:abstractNumId w:val="31"/>
  </w:num>
  <w:num w:numId="68">
    <w:abstractNumId w:val="28"/>
  </w:num>
  <w:num w:numId="69">
    <w:abstractNumId w:val="0"/>
  </w:num>
  <w:num w:numId="70">
    <w:abstractNumId w:val="57"/>
  </w:num>
  <w:num w:numId="71">
    <w:abstractNumId w:val="58"/>
  </w:num>
  <w:num w:numId="72">
    <w:abstractNumId w:val="17"/>
  </w:num>
  <w:num w:numId="73">
    <w:abstractNumId w:val="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5E0"/>
    <w:rsid w:val="00022F62"/>
    <w:rsid w:val="00063153"/>
    <w:rsid w:val="0009094F"/>
    <w:rsid w:val="0009420F"/>
    <w:rsid w:val="0009637F"/>
    <w:rsid w:val="000B5F10"/>
    <w:rsid w:val="000C094A"/>
    <w:rsid w:val="000C0E7E"/>
    <w:rsid w:val="000C6717"/>
    <w:rsid w:val="000D765D"/>
    <w:rsid w:val="001147DC"/>
    <w:rsid w:val="00165E56"/>
    <w:rsid w:val="001A1A89"/>
    <w:rsid w:val="00212C00"/>
    <w:rsid w:val="00213902"/>
    <w:rsid w:val="00224F42"/>
    <w:rsid w:val="0026519A"/>
    <w:rsid w:val="002A6DA1"/>
    <w:rsid w:val="002B004C"/>
    <w:rsid w:val="002D4EB4"/>
    <w:rsid w:val="002F7154"/>
    <w:rsid w:val="003074CF"/>
    <w:rsid w:val="0032126C"/>
    <w:rsid w:val="003365C4"/>
    <w:rsid w:val="00350627"/>
    <w:rsid w:val="00355C38"/>
    <w:rsid w:val="003802A9"/>
    <w:rsid w:val="003902AD"/>
    <w:rsid w:val="003A3F1F"/>
    <w:rsid w:val="003C7704"/>
    <w:rsid w:val="003E5E62"/>
    <w:rsid w:val="003E6B61"/>
    <w:rsid w:val="00405067"/>
    <w:rsid w:val="00446CFB"/>
    <w:rsid w:val="00472C3A"/>
    <w:rsid w:val="00493D1D"/>
    <w:rsid w:val="004D267A"/>
    <w:rsid w:val="004D6E8B"/>
    <w:rsid w:val="004E4E72"/>
    <w:rsid w:val="004E5A85"/>
    <w:rsid w:val="00521CEF"/>
    <w:rsid w:val="00524C6C"/>
    <w:rsid w:val="00534D8D"/>
    <w:rsid w:val="00541139"/>
    <w:rsid w:val="00544F82"/>
    <w:rsid w:val="005E1007"/>
    <w:rsid w:val="00606E8F"/>
    <w:rsid w:val="00625C95"/>
    <w:rsid w:val="00630219"/>
    <w:rsid w:val="00637FF2"/>
    <w:rsid w:val="006554AE"/>
    <w:rsid w:val="006739A7"/>
    <w:rsid w:val="0067722F"/>
    <w:rsid w:val="00684448"/>
    <w:rsid w:val="006A7449"/>
    <w:rsid w:val="007002BD"/>
    <w:rsid w:val="007144F3"/>
    <w:rsid w:val="0071736E"/>
    <w:rsid w:val="0074722C"/>
    <w:rsid w:val="00763719"/>
    <w:rsid w:val="00785E41"/>
    <w:rsid w:val="007927BD"/>
    <w:rsid w:val="007A4480"/>
    <w:rsid w:val="007C52D2"/>
    <w:rsid w:val="007D5682"/>
    <w:rsid w:val="007E15FF"/>
    <w:rsid w:val="007F3627"/>
    <w:rsid w:val="007F3EC6"/>
    <w:rsid w:val="0085104D"/>
    <w:rsid w:val="008668DF"/>
    <w:rsid w:val="008C29A8"/>
    <w:rsid w:val="008C37E7"/>
    <w:rsid w:val="008C6F92"/>
    <w:rsid w:val="008D41FC"/>
    <w:rsid w:val="00920854"/>
    <w:rsid w:val="009425F8"/>
    <w:rsid w:val="0094662D"/>
    <w:rsid w:val="009645E0"/>
    <w:rsid w:val="009818EE"/>
    <w:rsid w:val="00994379"/>
    <w:rsid w:val="009A26F4"/>
    <w:rsid w:val="009A698A"/>
    <w:rsid w:val="009B00F2"/>
    <w:rsid w:val="00A0003E"/>
    <w:rsid w:val="00A447FE"/>
    <w:rsid w:val="00A4508D"/>
    <w:rsid w:val="00A52470"/>
    <w:rsid w:val="00A62B55"/>
    <w:rsid w:val="00A64601"/>
    <w:rsid w:val="00A705F4"/>
    <w:rsid w:val="00A71C17"/>
    <w:rsid w:val="00A91B69"/>
    <w:rsid w:val="00AF0D46"/>
    <w:rsid w:val="00AF67EE"/>
    <w:rsid w:val="00B2380C"/>
    <w:rsid w:val="00BB5979"/>
    <w:rsid w:val="00BC3944"/>
    <w:rsid w:val="00BC7ABF"/>
    <w:rsid w:val="00BE5399"/>
    <w:rsid w:val="00C215CE"/>
    <w:rsid w:val="00C232BB"/>
    <w:rsid w:val="00C440BE"/>
    <w:rsid w:val="00C807E3"/>
    <w:rsid w:val="00CB679A"/>
    <w:rsid w:val="00CB727B"/>
    <w:rsid w:val="00CC2234"/>
    <w:rsid w:val="00CD29D0"/>
    <w:rsid w:val="00CF7B80"/>
    <w:rsid w:val="00D04B7B"/>
    <w:rsid w:val="00D14596"/>
    <w:rsid w:val="00D32793"/>
    <w:rsid w:val="00D3701C"/>
    <w:rsid w:val="00D45D02"/>
    <w:rsid w:val="00D6230E"/>
    <w:rsid w:val="00D65B4B"/>
    <w:rsid w:val="00D91C8D"/>
    <w:rsid w:val="00DA4909"/>
    <w:rsid w:val="00DD1BEC"/>
    <w:rsid w:val="00DF07E3"/>
    <w:rsid w:val="00E02D52"/>
    <w:rsid w:val="00E22958"/>
    <w:rsid w:val="00E54BF4"/>
    <w:rsid w:val="00E86685"/>
    <w:rsid w:val="00F45567"/>
    <w:rsid w:val="00F45A41"/>
    <w:rsid w:val="00F470ED"/>
    <w:rsid w:val="00F5367F"/>
    <w:rsid w:val="00F64CF0"/>
    <w:rsid w:val="00F66669"/>
    <w:rsid w:val="00FC3CA8"/>
    <w:rsid w:val="00FF76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47E53"/>
  <w15:chartTrackingRefBased/>
  <w15:docId w15:val="{B962281C-C8DE-4063-AFBB-D4C374AB3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4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645E0"/>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qFormat/>
    <w:rsid w:val="009645E0"/>
    <w:pPr>
      <w:keepNext/>
      <w:numPr>
        <w:numId w:val="1"/>
      </w:numPr>
      <w:jc w:val="both"/>
      <w:outlineLvl w:val="1"/>
    </w:pPr>
    <w:rPr>
      <w:b/>
      <w:bCs/>
    </w:rPr>
  </w:style>
  <w:style w:type="paragraph" w:styleId="Nagwek3">
    <w:name w:val="heading 3"/>
    <w:basedOn w:val="Normalny"/>
    <w:next w:val="Normalny"/>
    <w:link w:val="Nagwek3Znak"/>
    <w:uiPriority w:val="99"/>
    <w:qFormat/>
    <w:rsid w:val="009645E0"/>
    <w:pPr>
      <w:keepNext/>
      <w:keepLines/>
      <w:spacing w:before="200"/>
      <w:outlineLvl w:val="2"/>
    </w:pPr>
    <w:rPr>
      <w:rFonts w:ascii="Cambria" w:hAnsi="Cambria" w:cs="Cambria"/>
      <w:b/>
      <w:bCs/>
      <w:color w:val="4F81BD"/>
    </w:rPr>
  </w:style>
  <w:style w:type="paragraph" w:styleId="Nagwek4">
    <w:name w:val="heading 4"/>
    <w:basedOn w:val="Normalny"/>
    <w:next w:val="Normalny"/>
    <w:link w:val="Nagwek4Znak"/>
    <w:uiPriority w:val="99"/>
    <w:qFormat/>
    <w:rsid w:val="009645E0"/>
    <w:pPr>
      <w:keepNext/>
      <w:keepLines/>
      <w:spacing w:before="200"/>
      <w:outlineLvl w:val="3"/>
    </w:pPr>
    <w:rPr>
      <w:rFonts w:ascii="Cambria" w:hAnsi="Cambria" w:cs="Cambria"/>
      <w:b/>
      <w:bCs/>
      <w:i/>
      <w:iCs/>
      <w:color w:val="4F81BD"/>
    </w:rPr>
  </w:style>
  <w:style w:type="paragraph" w:styleId="Nagwek5">
    <w:name w:val="heading 5"/>
    <w:basedOn w:val="Normalny"/>
    <w:next w:val="Normalny"/>
    <w:link w:val="Nagwek5Znak"/>
    <w:semiHidden/>
    <w:unhideWhenUsed/>
    <w:qFormat/>
    <w:rsid w:val="009645E0"/>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9645E0"/>
    <w:pPr>
      <w:keepNext/>
      <w:keepLines/>
      <w:spacing w:before="40" w:after="60"/>
      <w:ind w:left="1296" w:hanging="1296"/>
      <w:outlineLvl w:val="6"/>
    </w:pPr>
    <w:rPr>
      <w:rFonts w:ascii="Calibri Light" w:hAnsi="Calibri Light"/>
      <w:i/>
      <w:iCs/>
      <w:color w:val="1F3763"/>
      <w:sz w:val="20"/>
      <w:szCs w:val="22"/>
      <w:lang w:eastAsia="en-US"/>
    </w:rPr>
  </w:style>
  <w:style w:type="paragraph" w:styleId="Nagwek8">
    <w:name w:val="heading 8"/>
    <w:basedOn w:val="Normalny"/>
    <w:next w:val="Normalny"/>
    <w:link w:val="Nagwek8Znak"/>
    <w:uiPriority w:val="99"/>
    <w:qFormat/>
    <w:rsid w:val="009645E0"/>
    <w:pPr>
      <w:keepNext/>
      <w:keepLines/>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9"/>
    <w:qFormat/>
    <w:rsid w:val="009645E0"/>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645E0"/>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645E0"/>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9"/>
    <w:rsid w:val="009645E0"/>
    <w:rPr>
      <w:rFonts w:ascii="Cambria" w:eastAsia="Times New Roman" w:hAnsi="Cambria" w:cs="Cambria"/>
      <w:b/>
      <w:bCs/>
      <w:color w:val="4F81BD"/>
      <w:sz w:val="24"/>
      <w:szCs w:val="24"/>
      <w:lang w:eastAsia="pl-PL"/>
    </w:rPr>
  </w:style>
  <w:style w:type="character" w:customStyle="1" w:styleId="Nagwek4Znak">
    <w:name w:val="Nagłówek 4 Znak"/>
    <w:basedOn w:val="Domylnaczcionkaakapitu"/>
    <w:link w:val="Nagwek4"/>
    <w:uiPriority w:val="99"/>
    <w:rsid w:val="009645E0"/>
    <w:rPr>
      <w:rFonts w:ascii="Cambria" w:eastAsia="Times New Roman" w:hAnsi="Cambria" w:cs="Cambria"/>
      <w:b/>
      <w:bCs/>
      <w:i/>
      <w:iCs/>
      <w:color w:val="4F81BD"/>
      <w:sz w:val="24"/>
      <w:szCs w:val="24"/>
      <w:lang w:eastAsia="pl-PL"/>
    </w:rPr>
  </w:style>
  <w:style w:type="character" w:customStyle="1" w:styleId="Nagwek5Znak">
    <w:name w:val="Nagłówek 5 Znak"/>
    <w:basedOn w:val="Domylnaczcionkaakapitu"/>
    <w:link w:val="Nagwek5"/>
    <w:semiHidden/>
    <w:rsid w:val="009645E0"/>
    <w:rPr>
      <w:rFonts w:ascii="Calibri" w:eastAsia="Times New Roman" w:hAnsi="Calibri" w:cs="Times New Roman"/>
      <w:b/>
      <w:bCs/>
      <w:i/>
      <w:iCs/>
      <w:sz w:val="26"/>
      <w:szCs w:val="26"/>
      <w:lang w:eastAsia="pl-PL"/>
    </w:rPr>
  </w:style>
  <w:style w:type="character" w:customStyle="1" w:styleId="Nagwek7Znak">
    <w:name w:val="Nagłówek 7 Znak"/>
    <w:basedOn w:val="Domylnaczcionkaakapitu"/>
    <w:link w:val="Nagwek7"/>
    <w:uiPriority w:val="9"/>
    <w:semiHidden/>
    <w:rsid w:val="009645E0"/>
    <w:rPr>
      <w:rFonts w:ascii="Calibri Light" w:eastAsia="Times New Roman" w:hAnsi="Calibri Light" w:cs="Times New Roman"/>
      <w:i/>
      <w:iCs/>
      <w:color w:val="1F3763"/>
      <w:sz w:val="20"/>
    </w:rPr>
  </w:style>
  <w:style w:type="character" w:customStyle="1" w:styleId="Nagwek8Znak">
    <w:name w:val="Nagłówek 8 Znak"/>
    <w:basedOn w:val="Domylnaczcionkaakapitu"/>
    <w:link w:val="Nagwek8"/>
    <w:uiPriority w:val="99"/>
    <w:rsid w:val="009645E0"/>
    <w:rPr>
      <w:rFonts w:ascii="Cambria" w:eastAsia="Times New Roman" w:hAnsi="Cambria" w:cs="Cambria"/>
      <w:color w:val="404040"/>
      <w:sz w:val="20"/>
      <w:szCs w:val="20"/>
      <w:lang w:eastAsia="pl-PL"/>
    </w:rPr>
  </w:style>
  <w:style w:type="character" w:customStyle="1" w:styleId="Nagwek9Znak">
    <w:name w:val="Nagłówek 9 Znak"/>
    <w:basedOn w:val="Domylnaczcionkaakapitu"/>
    <w:link w:val="Nagwek9"/>
    <w:uiPriority w:val="99"/>
    <w:rsid w:val="009645E0"/>
    <w:rPr>
      <w:rFonts w:ascii="Cambria" w:eastAsia="Times New Roman" w:hAnsi="Cambria" w:cs="Cambria"/>
      <w:i/>
      <w:iCs/>
      <w:color w:val="404040"/>
      <w:sz w:val="20"/>
      <w:szCs w:val="20"/>
      <w:lang w:eastAsia="pl-PL"/>
    </w:rPr>
  </w:style>
  <w:style w:type="paragraph" w:styleId="Tekstpodstawowy">
    <w:name w:val="Body Text"/>
    <w:aliases w:val="Regulacje,definicje,moj body text"/>
    <w:basedOn w:val="Normalny"/>
    <w:link w:val="TekstpodstawowyZnak"/>
    <w:rsid w:val="009645E0"/>
    <w:pPr>
      <w:jc w:val="both"/>
    </w:pPr>
  </w:style>
  <w:style w:type="character" w:customStyle="1" w:styleId="TekstpodstawowyZnak">
    <w:name w:val="Tekst podstawowy Znak"/>
    <w:aliases w:val="Regulacje Znak,definicje Znak,moj body text Znak"/>
    <w:basedOn w:val="Domylnaczcionkaakapitu"/>
    <w:link w:val="Tekstpodstawowy"/>
    <w:qFormat/>
    <w:rsid w:val="009645E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qFormat/>
    <w:rsid w:val="009645E0"/>
    <w:pPr>
      <w:jc w:val="both"/>
    </w:pPr>
    <w:rPr>
      <w:b/>
      <w:bCs/>
      <w:sz w:val="22"/>
      <w:szCs w:val="22"/>
    </w:rPr>
  </w:style>
  <w:style w:type="character" w:customStyle="1" w:styleId="Tekstpodstawowy3Znak">
    <w:name w:val="Tekst podstawowy 3 Znak"/>
    <w:basedOn w:val="Domylnaczcionkaakapitu"/>
    <w:link w:val="Tekstpodstawowy3"/>
    <w:qFormat/>
    <w:rsid w:val="009645E0"/>
    <w:rPr>
      <w:rFonts w:ascii="Times New Roman" w:eastAsia="Times New Roman" w:hAnsi="Times New Roman" w:cs="Times New Roman"/>
      <w:b/>
      <w:bCs/>
      <w:lang w:eastAsia="pl-PL"/>
    </w:rPr>
  </w:style>
  <w:style w:type="paragraph" w:styleId="Nagwek">
    <w:name w:val="header"/>
    <w:basedOn w:val="Normalny"/>
    <w:link w:val="NagwekZnak"/>
    <w:uiPriority w:val="99"/>
    <w:rsid w:val="009645E0"/>
    <w:pPr>
      <w:tabs>
        <w:tab w:val="center" w:pos="4536"/>
        <w:tab w:val="right" w:pos="9072"/>
      </w:tabs>
    </w:pPr>
  </w:style>
  <w:style w:type="character" w:customStyle="1" w:styleId="NagwekZnak">
    <w:name w:val="Nagłówek Znak"/>
    <w:basedOn w:val="Domylnaczcionkaakapitu"/>
    <w:link w:val="Nagwek"/>
    <w:uiPriority w:val="99"/>
    <w:rsid w:val="009645E0"/>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645E0"/>
    <w:pPr>
      <w:tabs>
        <w:tab w:val="center" w:pos="4536"/>
        <w:tab w:val="right" w:pos="9072"/>
      </w:tabs>
    </w:pPr>
  </w:style>
  <w:style w:type="character" w:customStyle="1" w:styleId="StopkaZnak">
    <w:name w:val="Stopka Znak"/>
    <w:basedOn w:val="Domylnaczcionkaakapitu"/>
    <w:link w:val="Stopka"/>
    <w:uiPriority w:val="99"/>
    <w:rsid w:val="009645E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9645E0"/>
    <w:rPr>
      <w:rFonts w:ascii="Tahoma" w:hAnsi="Tahoma" w:cs="Tahoma"/>
      <w:sz w:val="16"/>
      <w:szCs w:val="16"/>
    </w:rPr>
  </w:style>
  <w:style w:type="character" w:customStyle="1" w:styleId="TekstdymkaZnak">
    <w:name w:val="Tekst dymka Znak"/>
    <w:basedOn w:val="Domylnaczcionkaakapitu"/>
    <w:link w:val="Tekstdymka"/>
    <w:uiPriority w:val="99"/>
    <w:semiHidden/>
    <w:rsid w:val="009645E0"/>
    <w:rPr>
      <w:rFonts w:ascii="Tahoma" w:eastAsia="Times New Roman" w:hAnsi="Tahoma" w:cs="Tahoma"/>
      <w:sz w:val="16"/>
      <w:szCs w:val="16"/>
      <w:lang w:eastAsia="pl-PL"/>
    </w:rPr>
  </w:style>
  <w:style w:type="paragraph" w:customStyle="1" w:styleId="Default">
    <w:name w:val="Default"/>
    <w:qFormat/>
    <w:rsid w:val="009645E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9645E0"/>
    <w:rPr>
      <w:color w:val="0000FF"/>
      <w:u w:val="single"/>
    </w:rPr>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Bullet Number,lp1"/>
    <w:basedOn w:val="Normalny"/>
    <w:link w:val="AkapitzlistZnak"/>
    <w:uiPriority w:val="34"/>
    <w:qFormat/>
    <w:rsid w:val="009645E0"/>
    <w:pPr>
      <w:ind w:left="720"/>
    </w:pPr>
    <w:rPr>
      <w:lang w:val="x-none" w:eastAsia="x-none"/>
    </w:rPr>
  </w:style>
  <w:style w:type="paragraph" w:styleId="Tekstpodstawowywcity">
    <w:name w:val="Body Text Indent"/>
    <w:basedOn w:val="Normalny"/>
    <w:link w:val="TekstpodstawowywcityZnak"/>
    <w:rsid w:val="009645E0"/>
    <w:pPr>
      <w:spacing w:after="120"/>
      <w:ind w:left="283"/>
    </w:pPr>
  </w:style>
  <w:style w:type="character" w:customStyle="1" w:styleId="TekstpodstawowywcityZnak">
    <w:name w:val="Tekst podstawowy wcięty Znak"/>
    <w:basedOn w:val="Domylnaczcionkaakapitu"/>
    <w:link w:val="Tekstpodstawowywcity"/>
    <w:qFormat/>
    <w:rsid w:val="009645E0"/>
    <w:rPr>
      <w:rFonts w:ascii="Times New Roman" w:eastAsia="Times New Roman" w:hAnsi="Times New Roman" w:cs="Times New Roman"/>
      <w:sz w:val="24"/>
      <w:szCs w:val="24"/>
      <w:lang w:eastAsia="pl-PL"/>
    </w:rPr>
  </w:style>
  <w:style w:type="paragraph" w:customStyle="1" w:styleId="CM6">
    <w:name w:val="CM6"/>
    <w:basedOn w:val="Default"/>
    <w:next w:val="Default"/>
    <w:uiPriority w:val="99"/>
    <w:rsid w:val="009645E0"/>
    <w:pPr>
      <w:spacing w:line="278" w:lineRule="atLeast"/>
    </w:pPr>
    <w:rPr>
      <w:color w:val="auto"/>
    </w:rPr>
  </w:style>
  <w:style w:type="paragraph" w:customStyle="1" w:styleId="CM7">
    <w:name w:val="CM7"/>
    <w:basedOn w:val="Default"/>
    <w:next w:val="Default"/>
    <w:uiPriority w:val="99"/>
    <w:rsid w:val="009645E0"/>
    <w:pPr>
      <w:spacing w:line="278" w:lineRule="atLeast"/>
    </w:pPr>
    <w:rPr>
      <w:color w:val="auto"/>
    </w:rPr>
  </w:style>
  <w:style w:type="paragraph" w:customStyle="1" w:styleId="CM36">
    <w:name w:val="CM36"/>
    <w:basedOn w:val="Default"/>
    <w:next w:val="Default"/>
    <w:rsid w:val="009645E0"/>
    <w:pPr>
      <w:spacing w:after="275"/>
    </w:pPr>
    <w:rPr>
      <w:color w:val="auto"/>
    </w:rPr>
  </w:style>
  <w:style w:type="paragraph" w:customStyle="1" w:styleId="CM17">
    <w:name w:val="CM17"/>
    <w:basedOn w:val="Default"/>
    <w:next w:val="Default"/>
    <w:rsid w:val="009645E0"/>
    <w:pPr>
      <w:spacing w:line="276" w:lineRule="atLeast"/>
    </w:pPr>
    <w:rPr>
      <w:color w:val="auto"/>
    </w:rPr>
  </w:style>
  <w:style w:type="paragraph" w:customStyle="1" w:styleId="CM19">
    <w:name w:val="CM19"/>
    <w:basedOn w:val="Default"/>
    <w:next w:val="Default"/>
    <w:rsid w:val="009645E0"/>
    <w:pPr>
      <w:spacing w:line="276" w:lineRule="atLeast"/>
    </w:pPr>
    <w:rPr>
      <w:color w:val="auto"/>
    </w:rPr>
  </w:style>
  <w:style w:type="paragraph" w:customStyle="1" w:styleId="CM4">
    <w:name w:val="CM4"/>
    <w:basedOn w:val="Default"/>
    <w:next w:val="Default"/>
    <w:uiPriority w:val="99"/>
    <w:rsid w:val="009645E0"/>
    <w:rPr>
      <w:color w:val="auto"/>
    </w:rPr>
  </w:style>
  <w:style w:type="paragraph" w:styleId="Tekstpodstawowy2">
    <w:name w:val="Body Text 2"/>
    <w:basedOn w:val="Normalny"/>
    <w:link w:val="Tekstpodstawowy2Znak"/>
    <w:uiPriority w:val="99"/>
    <w:semiHidden/>
    <w:rsid w:val="009645E0"/>
    <w:pPr>
      <w:spacing w:after="120" w:line="480" w:lineRule="auto"/>
    </w:pPr>
  </w:style>
  <w:style w:type="character" w:customStyle="1" w:styleId="Tekstpodstawowy2Znak">
    <w:name w:val="Tekst podstawowy 2 Znak"/>
    <w:basedOn w:val="Domylnaczcionkaakapitu"/>
    <w:link w:val="Tekstpodstawowy2"/>
    <w:uiPriority w:val="99"/>
    <w:semiHidden/>
    <w:rsid w:val="009645E0"/>
    <w:rPr>
      <w:rFonts w:ascii="Times New Roman" w:eastAsia="Times New Roman" w:hAnsi="Times New Roman" w:cs="Times New Roman"/>
      <w:sz w:val="24"/>
      <w:szCs w:val="24"/>
      <w:lang w:eastAsia="pl-PL"/>
    </w:rPr>
  </w:style>
  <w:style w:type="paragraph" w:customStyle="1" w:styleId="CM38">
    <w:name w:val="CM38"/>
    <w:basedOn w:val="Default"/>
    <w:next w:val="Default"/>
    <w:uiPriority w:val="99"/>
    <w:rsid w:val="009645E0"/>
    <w:pPr>
      <w:spacing w:after="468"/>
    </w:pPr>
    <w:rPr>
      <w:color w:val="auto"/>
    </w:rPr>
  </w:style>
  <w:style w:type="paragraph" w:customStyle="1" w:styleId="Indeks">
    <w:name w:val="Indeks"/>
    <w:basedOn w:val="Normalny"/>
    <w:uiPriority w:val="99"/>
    <w:rsid w:val="009645E0"/>
    <w:pPr>
      <w:suppressLineNumbers/>
      <w:suppressAutoHyphens/>
    </w:pPr>
    <w:rPr>
      <w:lang w:eastAsia="ar-SA"/>
    </w:rPr>
  </w:style>
  <w:style w:type="paragraph" w:customStyle="1" w:styleId="Tekstpodstawowy31">
    <w:name w:val="Tekst podstawowy 31"/>
    <w:basedOn w:val="Normalny"/>
    <w:rsid w:val="009645E0"/>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9645E0"/>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9645E0"/>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9645E0"/>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645E0"/>
    <w:rPr>
      <w:rFonts w:ascii="Times New Roman" w:eastAsia="Times New Roman" w:hAnsi="Times New Roman" w:cs="Times New Roman"/>
      <w:sz w:val="16"/>
      <w:szCs w:val="16"/>
      <w:lang w:eastAsia="pl-PL"/>
    </w:rPr>
  </w:style>
  <w:style w:type="paragraph" w:customStyle="1" w:styleId="Tekstpodstawowy32">
    <w:name w:val="Tekst podstawowy 32"/>
    <w:basedOn w:val="Normalny"/>
    <w:uiPriority w:val="99"/>
    <w:rsid w:val="009645E0"/>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9645E0"/>
    <w:pPr>
      <w:spacing w:line="336" w:lineRule="atLeast"/>
      <w:jc w:val="both"/>
    </w:pPr>
    <w:rPr>
      <w:sz w:val="17"/>
      <w:szCs w:val="17"/>
    </w:rPr>
  </w:style>
  <w:style w:type="character" w:customStyle="1" w:styleId="pozycjatytul1">
    <w:name w:val="pozycja_tytul1"/>
    <w:uiPriority w:val="99"/>
    <w:rsid w:val="009645E0"/>
    <w:rPr>
      <w:b/>
      <w:bCs/>
      <w:sz w:val="18"/>
      <w:szCs w:val="18"/>
    </w:rPr>
  </w:style>
  <w:style w:type="paragraph" w:customStyle="1" w:styleId="Zawartotabeli">
    <w:name w:val="Zawartość tabeli"/>
    <w:basedOn w:val="Normalny"/>
    <w:uiPriority w:val="99"/>
    <w:rsid w:val="009645E0"/>
    <w:pPr>
      <w:widowControl w:val="0"/>
      <w:suppressLineNumbers/>
      <w:suppressAutoHyphens/>
    </w:pPr>
    <w:rPr>
      <w:rFonts w:eastAsia="SimSun"/>
      <w:kern w:val="1"/>
      <w:lang w:eastAsia="hi-IN" w:bidi="hi-IN"/>
    </w:rPr>
  </w:style>
  <w:style w:type="paragraph" w:customStyle="1" w:styleId="Standard">
    <w:name w:val="Standard"/>
    <w:rsid w:val="009645E0"/>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customStyle="1" w:styleId="Plandokumentu">
    <w:name w:val="Plan dokumentu"/>
    <w:basedOn w:val="Normalny"/>
    <w:link w:val="PlandokumentuZnak"/>
    <w:uiPriority w:val="99"/>
    <w:semiHidden/>
    <w:rsid w:val="009645E0"/>
    <w:pPr>
      <w:shd w:val="clear" w:color="auto" w:fill="000080"/>
    </w:pPr>
    <w:rPr>
      <w:rFonts w:ascii="Tahoma" w:hAnsi="Tahoma" w:cs="Tahoma"/>
      <w:sz w:val="20"/>
      <w:szCs w:val="20"/>
    </w:rPr>
  </w:style>
  <w:style w:type="character" w:customStyle="1" w:styleId="PlandokumentuZnak">
    <w:name w:val="Plan dokumentu Znak"/>
    <w:link w:val="Plandokumentu"/>
    <w:uiPriority w:val="99"/>
    <w:semiHidden/>
    <w:locked/>
    <w:rsid w:val="009645E0"/>
    <w:rPr>
      <w:rFonts w:ascii="Tahoma" w:eastAsia="Times New Roman" w:hAnsi="Tahoma" w:cs="Tahoma"/>
      <w:sz w:val="20"/>
      <w:szCs w:val="20"/>
      <w:shd w:val="clear" w:color="auto" w:fill="000080"/>
      <w:lang w:eastAsia="pl-PL"/>
    </w:rPr>
  </w:style>
  <w:style w:type="paragraph" w:customStyle="1" w:styleId="Zawartoramki">
    <w:name w:val="Zawartość ramki"/>
    <w:basedOn w:val="Tekstpodstawowy"/>
    <w:uiPriority w:val="99"/>
    <w:rsid w:val="009645E0"/>
    <w:pPr>
      <w:suppressAutoHyphens/>
    </w:pPr>
    <w:rPr>
      <w:lang w:eastAsia="ar-SA"/>
    </w:rPr>
  </w:style>
  <w:style w:type="paragraph" w:styleId="Tekstpodstawowywcity2">
    <w:name w:val="Body Text Indent 2"/>
    <w:basedOn w:val="Normalny"/>
    <w:link w:val="Tekstpodstawowywcity2Znak"/>
    <w:uiPriority w:val="99"/>
    <w:rsid w:val="009645E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645E0"/>
    <w:rPr>
      <w:rFonts w:ascii="Times New Roman" w:eastAsia="Times New Roman" w:hAnsi="Times New Roman" w:cs="Times New Roman"/>
      <w:sz w:val="24"/>
      <w:szCs w:val="24"/>
      <w:lang w:eastAsia="pl-PL"/>
    </w:rPr>
  </w:style>
  <w:style w:type="paragraph" w:customStyle="1" w:styleId="Tekstpodstawowy33">
    <w:name w:val="Tekst podstawowy 33"/>
    <w:basedOn w:val="Normalny"/>
    <w:uiPriority w:val="99"/>
    <w:rsid w:val="009645E0"/>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9645E0"/>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9645E0"/>
    <w:pPr>
      <w:ind w:left="225"/>
    </w:pPr>
  </w:style>
  <w:style w:type="paragraph" w:customStyle="1" w:styleId="WW-Tekstpodstawowy3">
    <w:name w:val="WW-Tekst podstawowy 3"/>
    <w:basedOn w:val="Normalny"/>
    <w:uiPriority w:val="99"/>
    <w:rsid w:val="009645E0"/>
    <w:pPr>
      <w:suppressAutoHyphens/>
    </w:pPr>
    <w:rPr>
      <w:rFonts w:ascii="Tahoma" w:hAnsi="Tahoma" w:cs="Tahoma"/>
      <w:sz w:val="16"/>
      <w:szCs w:val="16"/>
    </w:rPr>
  </w:style>
  <w:style w:type="paragraph" w:customStyle="1" w:styleId="Tekstpodstawowy34">
    <w:name w:val="Tekst podstawowy 34"/>
    <w:basedOn w:val="Normalny"/>
    <w:uiPriority w:val="99"/>
    <w:rsid w:val="009645E0"/>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9645E0"/>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9645E0"/>
    <w:rPr>
      <w:sz w:val="20"/>
      <w:szCs w:val="20"/>
    </w:rPr>
  </w:style>
  <w:style w:type="character" w:customStyle="1" w:styleId="TekstprzypisukocowegoZnak">
    <w:name w:val="Tekst przypisu końcowego Znak"/>
    <w:basedOn w:val="Domylnaczcionkaakapitu"/>
    <w:link w:val="Tekstprzypisukocowego"/>
    <w:uiPriority w:val="99"/>
    <w:semiHidden/>
    <w:rsid w:val="009645E0"/>
    <w:rPr>
      <w:rFonts w:ascii="Times New Roman" w:eastAsia="Times New Roman" w:hAnsi="Times New Roman" w:cs="Times New Roman"/>
      <w:sz w:val="20"/>
      <w:szCs w:val="20"/>
      <w:lang w:eastAsia="pl-PL"/>
    </w:rPr>
  </w:style>
  <w:style w:type="paragraph" w:customStyle="1" w:styleId="Tekstpodstawowy35">
    <w:name w:val="Tekst podstawowy 35"/>
    <w:basedOn w:val="Normalny"/>
    <w:rsid w:val="009645E0"/>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9645E0"/>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9645E0"/>
  </w:style>
  <w:style w:type="paragraph" w:customStyle="1" w:styleId="CM41">
    <w:name w:val="CM41"/>
    <w:basedOn w:val="Default"/>
    <w:next w:val="Default"/>
    <w:uiPriority w:val="99"/>
    <w:rsid w:val="009645E0"/>
    <w:pPr>
      <w:spacing w:after="393"/>
    </w:pPr>
    <w:rPr>
      <w:color w:val="auto"/>
    </w:rPr>
  </w:style>
  <w:style w:type="paragraph" w:customStyle="1" w:styleId="Tekstpodstawowy36">
    <w:name w:val="Tekst podstawowy 36"/>
    <w:basedOn w:val="Normalny"/>
    <w:rsid w:val="009645E0"/>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9645E0"/>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9645E0"/>
    <w:pPr>
      <w:suppressAutoHyphens/>
      <w:spacing w:line="360" w:lineRule="auto"/>
      <w:jc w:val="both"/>
    </w:pPr>
    <w:rPr>
      <w:color w:val="000000"/>
      <w:lang w:eastAsia="ar-SA"/>
    </w:rPr>
  </w:style>
  <w:style w:type="paragraph" w:customStyle="1" w:styleId="Numerowanie">
    <w:name w:val="Numerowanie"/>
    <w:basedOn w:val="Normalny"/>
    <w:uiPriority w:val="99"/>
    <w:qFormat/>
    <w:rsid w:val="009645E0"/>
    <w:pPr>
      <w:numPr>
        <w:numId w:val="2"/>
      </w:numPr>
      <w:jc w:val="both"/>
      <w:outlineLvl w:val="0"/>
    </w:pPr>
    <w:rPr>
      <w:noProof/>
    </w:rPr>
  </w:style>
  <w:style w:type="character" w:styleId="Pogrubienie">
    <w:name w:val="Strong"/>
    <w:uiPriority w:val="99"/>
    <w:qFormat/>
    <w:rsid w:val="009645E0"/>
    <w:rPr>
      <w:b/>
      <w:bCs/>
    </w:rPr>
  </w:style>
  <w:style w:type="character" w:customStyle="1" w:styleId="postbody">
    <w:name w:val="postbody"/>
    <w:basedOn w:val="Domylnaczcionkaakapitu"/>
    <w:rsid w:val="009645E0"/>
  </w:style>
  <w:style w:type="paragraph" w:customStyle="1" w:styleId="normal0">
    <w:name w:val="normal0"/>
    <w:basedOn w:val="Normalny"/>
    <w:uiPriority w:val="99"/>
    <w:rsid w:val="009645E0"/>
    <w:pPr>
      <w:spacing w:before="100" w:beforeAutospacing="1" w:after="100" w:afterAutospacing="1"/>
    </w:pPr>
  </w:style>
  <w:style w:type="paragraph" w:customStyle="1" w:styleId="Tabelapozycja">
    <w:name w:val="Tabela pozycja"/>
    <w:basedOn w:val="Normalny"/>
    <w:uiPriority w:val="99"/>
    <w:rsid w:val="009645E0"/>
    <w:pPr>
      <w:suppressAutoHyphens/>
    </w:pPr>
    <w:rPr>
      <w:rFonts w:ascii="Arial" w:hAnsi="Arial" w:cs="Arial"/>
      <w:sz w:val="22"/>
      <w:szCs w:val="22"/>
      <w:lang w:eastAsia="ar-SA"/>
    </w:rPr>
  </w:style>
  <w:style w:type="character" w:customStyle="1" w:styleId="TekstpodstawowyZnak1">
    <w:name w:val="Tekst podstawowy Znak1"/>
    <w:uiPriority w:val="99"/>
    <w:rsid w:val="009645E0"/>
    <w:rPr>
      <w:sz w:val="24"/>
      <w:szCs w:val="24"/>
    </w:rPr>
  </w:style>
  <w:style w:type="paragraph" w:styleId="Tekstprzypisudolnego">
    <w:name w:val="footnote text"/>
    <w:basedOn w:val="Normalny"/>
    <w:link w:val="TekstprzypisudolnegoZnak"/>
    <w:uiPriority w:val="99"/>
    <w:semiHidden/>
    <w:rsid w:val="009645E0"/>
    <w:rPr>
      <w:sz w:val="20"/>
      <w:szCs w:val="20"/>
    </w:rPr>
  </w:style>
  <w:style w:type="character" w:customStyle="1" w:styleId="TekstprzypisudolnegoZnak">
    <w:name w:val="Tekst przypisu dolnego Znak"/>
    <w:basedOn w:val="Domylnaczcionkaakapitu"/>
    <w:link w:val="Tekstprzypisudolnego"/>
    <w:uiPriority w:val="99"/>
    <w:semiHidden/>
    <w:rsid w:val="009645E0"/>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645E0"/>
    <w:rPr>
      <w:vertAlign w:val="superscript"/>
    </w:rPr>
  </w:style>
  <w:style w:type="paragraph" w:styleId="Lista2">
    <w:name w:val="List 2"/>
    <w:basedOn w:val="Normalny"/>
    <w:uiPriority w:val="99"/>
    <w:semiHidden/>
    <w:rsid w:val="009645E0"/>
    <w:pPr>
      <w:ind w:left="566" w:hanging="283"/>
    </w:pPr>
  </w:style>
  <w:style w:type="paragraph" w:styleId="Lista3">
    <w:name w:val="List 3"/>
    <w:basedOn w:val="Normalny"/>
    <w:uiPriority w:val="99"/>
    <w:semiHidden/>
    <w:rsid w:val="009645E0"/>
    <w:pPr>
      <w:ind w:left="849" w:hanging="283"/>
    </w:pPr>
  </w:style>
  <w:style w:type="paragraph" w:customStyle="1" w:styleId="Tekstpodstawowy37">
    <w:name w:val="Tekst podstawowy 37"/>
    <w:basedOn w:val="Normalny"/>
    <w:uiPriority w:val="99"/>
    <w:rsid w:val="009645E0"/>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9645E0"/>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9645E0"/>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9645E0"/>
  </w:style>
  <w:style w:type="paragraph" w:customStyle="1" w:styleId="1">
    <w:name w:val="1."/>
    <w:basedOn w:val="Normalny"/>
    <w:uiPriority w:val="99"/>
    <w:rsid w:val="009645E0"/>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9645E0"/>
    <w:rPr>
      <w:rFonts w:ascii="Times New Roman" w:hAnsi="Times New Roman" w:cs="Times New Roman"/>
      <w:sz w:val="22"/>
      <w:szCs w:val="22"/>
    </w:rPr>
  </w:style>
  <w:style w:type="paragraph" w:customStyle="1" w:styleId="Tekstpodstawowy38">
    <w:name w:val="Tekst podstawowy 38"/>
    <w:basedOn w:val="Normalny"/>
    <w:rsid w:val="009645E0"/>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9645E0"/>
    <w:rPr>
      <w:vertAlign w:val="superscript"/>
    </w:rPr>
  </w:style>
  <w:style w:type="paragraph" w:customStyle="1" w:styleId="Znak">
    <w:name w:val="Znak"/>
    <w:basedOn w:val="Normalny"/>
    <w:uiPriority w:val="99"/>
    <w:rsid w:val="009645E0"/>
  </w:style>
  <w:style w:type="paragraph" w:customStyle="1" w:styleId="Znak1">
    <w:name w:val="Znak1"/>
    <w:basedOn w:val="Normalny"/>
    <w:uiPriority w:val="99"/>
    <w:rsid w:val="009645E0"/>
  </w:style>
  <w:style w:type="paragraph" w:customStyle="1" w:styleId="Akapitzlist1">
    <w:name w:val="Akapit z listą1"/>
    <w:basedOn w:val="Normalny"/>
    <w:uiPriority w:val="99"/>
    <w:rsid w:val="009645E0"/>
    <w:pPr>
      <w:ind w:left="720"/>
    </w:pPr>
    <w:rPr>
      <w:rFonts w:eastAsia="Calibri"/>
    </w:rPr>
  </w:style>
  <w:style w:type="paragraph" w:customStyle="1" w:styleId="Akapitzlist2">
    <w:name w:val="Akapit z listą2"/>
    <w:basedOn w:val="Normalny"/>
    <w:rsid w:val="009645E0"/>
    <w:pPr>
      <w:ind w:left="720"/>
    </w:pPr>
    <w:rPr>
      <w:rFonts w:eastAsia="Calibri"/>
    </w:rPr>
  </w:style>
  <w:style w:type="character" w:styleId="Odwoaniedokomentarza">
    <w:name w:val="annotation reference"/>
    <w:uiPriority w:val="99"/>
    <w:semiHidden/>
    <w:unhideWhenUsed/>
    <w:rsid w:val="009645E0"/>
    <w:rPr>
      <w:sz w:val="16"/>
      <w:szCs w:val="16"/>
    </w:rPr>
  </w:style>
  <w:style w:type="paragraph" w:styleId="Tekstkomentarza">
    <w:name w:val="annotation text"/>
    <w:basedOn w:val="Normalny"/>
    <w:link w:val="TekstkomentarzaZnak"/>
    <w:uiPriority w:val="99"/>
    <w:unhideWhenUsed/>
    <w:rsid w:val="009645E0"/>
    <w:rPr>
      <w:sz w:val="20"/>
      <w:szCs w:val="20"/>
    </w:rPr>
  </w:style>
  <w:style w:type="character" w:customStyle="1" w:styleId="TekstkomentarzaZnak">
    <w:name w:val="Tekst komentarza Znak"/>
    <w:basedOn w:val="Domylnaczcionkaakapitu"/>
    <w:link w:val="Tekstkomentarza"/>
    <w:uiPriority w:val="99"/>
    <w:rsid w:val="00964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45E0"/>
    <w:rPr>
      <w:b/>
      <w:bCs/>
    </w:rPr>
  </w:style>
  <w:style w:type="character" w:customStyle="1" w:styleId="TematkomentarzaZnak">
    <w:name w:val="Temat komentarza Znak"/>
    <w:basedOn w:val="TekstkomentarzaZnak"/>
    <w:link w:val="Tematkomentarza"/>
    <w:uiPriority w:val="99"/>
    <w:semiHidden/>
    <w:rsid w:val="009645E0"/>
    <w:rPr>
      <w:rFonts w:ascii="Times New Roman" w:eastAsia="Times New Roman" w:hAnsi="Times New Roman" w:cs="Times New Roman"/>
      <w:b/>
      <w:bCs/>
      <w:sz w:val="20"/>
      <w:szCs w:val="20"/>
      <w:lang w:eastAsia="pl-PL"/>
    </w:rPr>
  </w:style>
  <w:style w:type="paragraph" w:styleId="Zwykytekst">
    <w:name w:val="Plain Text"/>
    <w:basedOn w:val="Normalny"/>
    <w:link w:val="ZwykytekstZnak"/>
    <w:unhideWhenUsed/>
    <w:rsid w:val="009645E0"/>
    <w:rPr>
      <w:rFonts w:ascii="Consolas" w:hAnsi="Consolas"/>
      <w:sz w:val="21"/>
      <w:szCs w:val="21"/>
    </w:rPr>
  </w:style>
  <w:style w:type="character" w:customStyle="1" w:styleId="ZwykytekstZnak">
    <w:name w:val="Zwykły tekst Znak"/>
    <w:basedOn w:val="Domylnaczcionkaakapitu"/>
    <w:link w:val="Zwykytekst"/>
    <w:rsid w:val="009645E0"/>
    <w:rPr>
      <w:rFonts w:ascii="Consolas" w:eastAsia="Times New Roman" w:hAnsi="Consolas" w:cs="Times New Roman"/>
      <w:sz w:val="21"/>
      <w:szCs w:val="21"/>
      <w:lang w:eastAsia="pl-PL"/>
    </w:rPr>
  </w:style>
  <w:style w:type="paragraph" w:styleId="HTML-wstpniesformatowany">
    <w:name w:val="HTML Preformatted"/>
    <w:basedOn w:val="Normalny"/>
    <w:link w:val="HTML-wstpniesformatowanyZnak"/>
    <w:uiPriority w:val="99"/>
    <w:semiHidden/>
    <w:unhideWhenUsed/>
    <w:rsid w:val="00964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645E0"/>
    <w:rPr>
      <w:rFonts w:ascii="Courier New" w:eastAsia="Times New Roman" w:hAnsi="Courier New" w:cs="Courier New"/>
      <w:sz w:val="20"/>
      <w:szCs w:val="20"/>
      <w:lang w:eastAsia="pl-PL"/>
    </w:rPr>
  </w:style>
  <w:style w:type="paragraph" w:customStyle="1" w:styleId="ZnakZnak2ZnakZnakZnakZnakZnakZnak1">
    <w:name w:val="Znak Znak2 Znak Znak Znak Znak Znak Znak1"/>
    <w:basedOn w:val="Normalny"/>
    <w:rsid w:val="009645E0"/>
    <w:rPr>
      <w:rFonts w:ascii="Arial" w:hAnsi="Arial" w:cs="Arial"/>
    </w:rPr>
  </w:style>
  <w:style w:type="numbering" w:customStyle="1" w:styleId="Styl1">
    <w:name w:val="Styl1"/>
    <w:rsid w:val="009645E0"/>
    <w:pPr>
      <w:numPr>
        <w:numId w:val="3"/>
      </w:numPr>
    </w:pPr>
  </w:style>
  <w:style w:type="paragraph" w:customStyle="1" w:styleId="Zwykytekst4">
    <w:name w:val="Zwykły tekst4"/>
    <w:basedOn w:val="Normalny"/>
    <w:rsid w:val="009645E0"/>
    <w:rPr>
      <w:rFonts w:ascii="Courier New" w:hAnsi="Courier New"/>
      <w:sz w:val="20"/>
      <w:szCs w:val="20"/>
      <w:lang w:eastAsia="ar-SA"/>
    </w:rPr>
  </w:style>
  <w:style w:type="paragraph" w:customStyle="1" w:styleId="Akapitzlist3">
    <w:name w:val="Akapit z listą3"/>
    <w:basedOn w:val="Normalny"/>
    <w:rsid w:val="009645E0"/>
    <w:pPr>
      <w:ind w:left="720"/>
    </w:pPr>
    <w:rPr>
      <w:rFonts w:eastAsia="Calibri"/>
    </w:r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9645E0"/>
    <w:rPr>
      <w:rFonts w:ascii="Times New Roman" w:eastAsia="Times New Roman" w:hAnsi="Times New Roman" w:cs="Times New Roman"/>
      <w:sz w:val="24"/>
      <w:szCs w:val="24"/>
      <w:lang w:val="x-none" w:eastAsia="x-none"/>
    </w:rPr>
  </w:style>
  <w:style w:type="numbering" w:customStyle="1" w:styleId="WWNum17">
    <w:name w:val="WWNum17"/>
    <w:basedOn w:val="Bezlisty"/>
    <w:rsid w:val="009645E0"/>
    <w:pPr>
      <w:numPr>
        <w:numId w:val="4"/>
      </w:numPr>
    </w:pPr>
  </w:style>
  <w:style w:type="character" w:customStyle="1" w:styleId="gwp49efe491size">
    <w:name w:val="gwp49efe491_size"/>
    <w:basedOn w:val="Domylnaczcionkaakapitu"/>
    <w:rsid w:val="009645E0"/>
  </w:style>
  <w:style w:type="character" w:customStyle="1" w:styleId="gwp49efe491colour">
    <w:name w:val="gwp49efe491_colour"/>
    <w:basedOn w:val="Domylnaczcionkaakapitu"/>
    <w:rsid w:val="009645E0"/>
  </w:style>
  <w:style w:type="character" w:customStyle="1" w:styleId="alb">
    <w:name w:val="a_lb"/>
    <w:basedOn w:val="Domylnaczcionkaakapitu"/>
    <w:rsid w:val="009645E0"/>
  </w:style>
  <w:style w:type="character" w:styleId="Uwydatnienie">
    <w:name w:val="Emphasis"/>
    <w:uiPriority w:val="20"/>
    <w:qFormat/>
    <w:rsid w:val="009645E0"/>
    <w:rPr>
      <w:i/>
      <w:iCs/>
    </w:rPr>
  </w:style>
  <w:style w:type="paragraph" w:customStyle="1" w:styleId="Domylnyteks">
    <w:name w:val="Domyślny teks"/>
    <w:rsid w:val="009645E0"/>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9645E0"/>
  </w:style>
  <w:style w:type="paragraph" w:customStyle="1" w:styleId="tytu">
    <w:name w:val="tytuł"/>
    <w:basedOn w:val="Normalny"/>
    <w:rsid w:val="009645E0"/>
    <w:pPr>
      <w:keepNext/>
      <w:suppressLineNumbers/>
      <w:spacing w:before="60" w:after="60"/>
      <w:jc w:val="center"/>
    </w:pPr>
    <w:rPr>
      <w:b/>
      <w:bCs/>
    </w:rPr>
  </w:style>
  <w:style w:type="paragraph" w:customStyle="1" w:styleId="ust">
    <w:name w:val="ust"/>
    <w:link w:val="ustZnak"/>
    <w:rsid w:val="009645E0"/>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9645E0"/>
    <w:rPr>
      <w:rFonts w:ascii="Times New Roman" w:eastAsia="Times New Roman" w:hAnsi="Times New Roman" w:cs="Times New Roman"/>
      <w:sz w:val="24"/>
      <w:lang w:eastAsia="pl-PL"/>
    </w:rPr>
  </w:style>
  <w:style w:type="character" w:customStyle="1" w:styleId="pktZnak">
    <w:name w:val="pkt Znak"/>
    <w:link w:val="pkt"/>
    <w:locked/>
    <w:rsid w:val="009645E0"/>
    <w:rPr>
      <w:rFonts w:ascii="Univers-PL" w:eastAsia="Univers-PL" w:hAnsi="Times New Roman" w:cs="Times New Roman"/>
      <w:sz w:val="19"/>
      <w:szCs w:val="19"/>
      <w:lang w:val="x-none" w:eastAsia="x-none"/>
    </w:rPr>
  </w:style>
  <w:style w:type="paragraph" w:customStyle="1" w:styleId="Tekstdopunktu">
    <w:name w:val="Tekst do punktu"/>
    <w:rsid w:val="009645E0"/>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9645E0"/>
    <w:pPr>
      <w:spacing w:after="0" w:line="240" w:lineRule="auto"/>
    </w:pPr>
    <w:rPr>
      <w:rFonts w:ascii="Calibri" w:eastAsia="Times New Roman" w:hAnsi="Calibri" w:cs="Times New Roman"/>
    </w:rPr>
  </w:style>
  <w:style w:type="paragraph" w:customStyle="1" w:styleId="western">
    <w:name w:val="western"/>
    <w:basedOn w:val="Normalny"/>
    <w:rsid w:val="009645E0"/>
    <w:pPr>
      <w:spacing w:before="100" w:beforeAutospacing="1" w:after="142" w:line="288" w:lineRule="auto"/>
    </w:pPr>
    <w:rPr>
      <w:color w:val="000000"/>
    </w:rPr>
  </w:style>
  <w:style w:type="paragraph" w:customStyle="1" w:styleId="Wcicietrecitekstu">
    <w:name w:val="Wcięcie treści tekstu"/>
    <w:basedOn w:val="Normalny"/>
    <w:uiPriority w:val="99"/>
    <w:rsid w:val="009645E0"/>
    <w:pPr>
      <w:spacing w:after="120"/>
      <w:ind w:left="283"/>
    </w:pPr>
  </w:style>
  <w:style w:type="character" w:customStyle="1" w:styleId="akapitdomyslny">
    <w:name w:val="akapitdomyslny"/>
    <w:rsid w:val="009645E0"/>
    <w:rPr>
      <w:sz w:val="20"/>
    </w:rPr>
  </w:style>
  <w:style w:type="paragraph" w:customStyle="1" w:styleId="Blockquote">
    <w:name w:val="Blockquote"/>
    <w:basedOn w:val="Normalny"/>
    <w:rsid w:val="009645E0"/>
    <w:pPr>
      <w:widowControl w:val="0"/>
      <w:spacing w:before="100" w:after="100"/>
      <w:ind w:left="360" w:right="360"/>
    </w:pPr>
  </w:style>
  <w:style w:type="paragraph" w:customStyle="1" w:styleId="Zwykytekst1">
    <w:name w:val="Zwykły tekst1"/>
    <w:basedOn w:val="Normalny"/>
    <w:rsid w:val="009645E0"/>
    <w:pPr>
      <w:suppressAutoHyphens/>
    </w:pPr>
    <w:rPr>
      <w:rFonts w:ascii="Courier New" w:hAnsi="Courier New"/>
      <w:sz w:val="20"/>
      <w:szCs w:val="20"/>
      <w:lang w:eastAsia="ar-SA"/>
    </w:rPr>
  </w:style>
  <w:style w:type="paragraph" w:customStyle="1" w:styleId="O">
    <w:name w:val="O"/>
    <w:basedOn w:val="Normalny"/>
    <w:rsid w:val="009645E0"/>
    <w:pPr>
      <w:widowControl w:val="0"/>
      <w:jc w:val="both"/>
    </w:pPr>
    <w:rPr>
      <w:rFonts w:ascii="Arial" w:hAnsi="Arial"/>
    </w:rPr>
  </w:style>
  <w:style w:type="paragraph" w:customStyle="1" w:styleId="tyt">
    <w:name w:val="tyt"/>
    <w:basedOn w:val="Normalny"/>
    <w:rsid w:val="009645E0"/>
    <w:pPr>
      <w:keepNext/>
      <w:spacing w:before="60" w:after="60"/>
      <w:jc w:val="center"/>
    </w:pPr>
    <w:rPr>
      <w:b/>
      <w:bCs/>
    </w:rPr>
  </w:style>
  <w:style w:type="character" w:customStyle="1" w:styleId="highlight">
    <w:name w:val="highlight"/>
    <w:rsid w:val="009645E0"/>
  </w:style>
  <w:style w:type="paragraph" w:styleId="Tytu0">
    <w:name w:val="Title"/>
    <w:basedOn w:val="Normalny"/>
    <w:next w:val="Podtytu"/>
    <w:link w:val="TytuZnak"/>
    <w:qFormat/>
    <w:rsid w:val="009645E0"/>
    <w:pPr>
      <w:overflowPunct w:val="0"/>
      <w:autoSpaceDE w:val="0"/>
      <w:jc w:val="center"/>
    </w:pPr>
    <w:rPr>
      <w:rFonts w:ascii="Arial" w:hAnsi="Arial"/>
      <w:b/>
      <w:sz w:val="32"/>
      <w:szCs w:val="20"/>
      <w:lang w:val="x-none" w:eastAsia="x-none"/>
    </w:rPr>
  </w:style>
  <w:style w:type="character" w:customStyle="1" w:styleId="TytuZnak">
    <w:name w:val="Tytuł Znak"/>
    <w:basedOn w:val="Domylnaczcionkaakapitu"/>
    <w:link w:val="Tytu0"/>
    <w:rsid w:val="009645E0"/>
    <w:rPr>
      <w:rFonts w:ascii="Arial" w:eastAsia="Times New Roman" w:hAnsi="Arial" w:cs="Times New Roman"/>
      <w:b/>
      <w:sz w:val="32"/>
      <w:szCs w:val="20"/>
      <w:lang w:val="x-none" w:eastAsia="x-none"/>
    </w:rPr>
  </w:style>
  <w:style w:type="paragraph" w:customStyle="1" w:styleId="WW-Tekstpodstawowywcity3">
    <w:name w:val="WW-Tekst podstawowy wcięty 3"/>
    <w:basedOn w:val="Normalny"/>
    <w:rsid w:val="009645E0"/>
    <w:pPr>
      <w:widowControl w:val="0"/>
      <w:tabs>
        <w:tab w:val="left" w:pos="7230"/>
      </w:tabs>
      <w:suppressAutoHyphens/>
      <w:overflowPunct w:val="0"/>
      <w:autoSpaceDE w:val="0"/>
      <w:ind w:left="709" w:hanging="283"/>
      <w:jc w:val="both"/>
    </w:pPr>
    <w:rPr>
      <w:sz w:val="20"/>
      <w:szCs w:val="20"/>
      <w:lang w:eastAsia="en-US"/>
    </w:rPr>
  </w:style>
  <w:style w:type="character" w:customStyle="1" w:styleId="h1">
    <w:name w:val="h1"/>
    <w:rsid w:val="009645E0"/>
  </w:style>
  <w:style w:type="paragraph" w:styleId="Podtytu">
    <w:name w:val="Subtitle"/>
    <w:basedOn w:val="Normalny"/>
    <w:next w:val="Normalny"/>
    <w:link w:val="PodtytuZnak"/>
    <w:qFormat/>
    <w:rsid w:val="009645E0"/>
    <w:pPr>
      <w:spacing w:after="60"/>
      <w:jc w:val="center"/>
      <w:outlineLvl w:val="1"/>
    </w:pPr>
    <w:rPr>
      <w:rFonts w:ascii="Cambria" w:hAnsi="Cambria"/>
    </w:rPr>
  </w:style>
  <w:style w:type="character" w:customStyle="1" w:styleId="PodtytuZnak">
    <w:name w:val="Podtytuł Znak"/>
    <w:basedOn w:val="Domylnaczcionkaakapitu"/>
    <w:link w:val="Podtytu"/>
    <w:rsid w:val="009645E0"/>
    <w:rPr>
      <w:rFonts w:ascii="Cambria" w:eastAsia="Times New Roman" w:hAnsi="Cambria" w:cs="Times New Roman"/>
      <w:sz w:val="24"/>
      <w:szCs w:val="24"/>
      <w:lang w:eastAsia="pl-PL"/>
    </w:rPr>
  </w:style>
  <w:style w:type="table" w:customStyle="1" w:styleId="Tabela-Siatka1">
    <w:name w:val="Tabela - Siatka1"/>
    <w:basedOn w:val="Standardowy"/>
    <w:next w:val="Tabela-Siatka"/>
    <w:rsid w:val="009645E0"/>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9645E0"/>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9645E0"/>
    <w:rPr>
      <w:rFonts w:ascii="Tahoma" w:eastAsia="Times New Roman" w:hAnsi="Tahoma" w:cs="Tahoma"/>
      <w:sz w:val="20"/>
      <w:szCs w:val="20"/>
      <w:shd w:val="clear" w:color="auto" w:fill="000080"/>
      <w:lang w:eastAsia="pl-PL"/>
    </w:rPr>
  </w:style>
  <w:style w:type="paragraph" w:customStyle="1" w:styleId="TableContents">
    <w:name w:val="Table Contents"/>
    <w:basedOn w:val="Normalny"/>
    <w:rsid w:val="009645E0"/>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9645E0"/>
  </w:style>
  <w:style w:type="table" w:customStyle="1" w:styleId="TableNormal">
    <w:name w:val="Table Normal"/>
    <w:uiPriority w:val="2"/>
    <w:semiHidden/>
    <w:unhideWhenUsed/>
    <w:qFormat/>
    <w:rsid w:val="009645E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645E0"/>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9645E0"/>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1">
    <w:name w:val="Wzmianka1"/>
    <w:uiPriority w:val="99"/>
    <w:semiHidden/>
    <w:unhideWhenUsed/>
    <w:rsid w:val="009645E0"/>
    <w:rPr>
      <w:color w:val="2B579A"/>
      <w:shd w:val="clear" w:color="auto" w:fill="E6E6E6"/>
    </w:rPr>
  </w:style>
  <w:style w:type="character" w:customStyle="1" w:styleId="Nierozpoznanawzmianka1">
    <w:name w:val="Nierozpoznana wzmianka1"/>
    <w:uiPriority w:val="99"/>
    <w:semiHidden/>
    <w:unhideWhenUsed/>
    <w:rsid w:val="009645E0"/>
    <w:rPr>
      <w:color w:val="605E5C"/>
      <w:shd w:val="clear" w:color="auto" w:fill="E1DFDD"/>
    </w:rPr>
  </w:style>
  <w:style w:type="paragraph" w:customStyle="1" w:styleId="Calibrilight10">
    <w:name w:val="Calibri light 10"/>
    <w:basedOn w:val="Normalny"/>
    <w:qFormat/>
    <w:rsid w:val="009645E0"/>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9645E0"/>
    <w:rPr>
      <w:smallCaps/>
      <w:color w:val="5A5A5A"/>
    </w:rPr>
  </w:style>
  <w:style w:type="numbering" w:customStyle="1" w:styleId="WW8Num3">
    <w:name w:val="WW8Num3"/>
    <w:basedOn w:val="Bezlisty"/>
    <w:rsid w:val="009645E0"/>
    <w:pPr>
      <w:numPr>
        <w:numId w:val="26"/>
      </w:numPr>
    </w:pPr>
  </w:style>
  <w:style w:type="numbering" w:customStyle="1" w:styleId="WW8Num31">
    <w:name w:val="WW8Num31"/>
    <w:basedOn w:val="Bezlisty"/>
    <w:rsid w:val="009645E0"/>
    <w:pPr>
      <w:numPr>
        <w:numId w:val="62"/>
      </w:numPr>
    </w:pPr>
  </w:style>
  <w:style w:type="table" w:customStyle="1" w:styleId="Tabela-Siatka2">
    <w:name w:val="Tabela - Siatka2"/>
    <w:basedOn w:val="Standardowy"/>
    <w:next w:val="Tabela-Siatka"/>
    <w:uiPriority w:val="39"/>
    <w:rsid w:val="009645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645E0"/>
    <w:rPr>
      <w:color w:val="605E5C"/>
      <w:shd w:val="clear" w:color="auto" w:fill="E1DFDD"/>
    </w:rPr>
  </w:style>
  <w:style w:type="paragraph" w:customStyle="1" w:styleId="v1msonormal">
    <w:name w:val="v1msonormal"/>
    <w:basedOn w:val="Normalny"/>
    <w:rsid w:val="009645E0"/>
    <w:pPr>
      <w:spacing w:before="100" w:beforeAutospacing="1" w:after="100" w:afterAutospacing="1"/>
    </w:pPr>
  </w:style>
  <w:style w:type="character" w:customStyle="1" w:styleId="apple-converted-space">
    <w:name w:val="apple-converted-space"/>
    <w:basedOn w:val="Domylnaczcionkaakapitu"/>
    <w:rsid w:val="009645E0"/>
  </w:style>
  <w:style w:type="paragraph" w:styleId="Poprawka">
    <w:name w:val="Revision"/>
    <w:hidden/>
    <w:uiPriority w:val="99"/>
    <w:semiHidden/>
    <w:rsid w:val="0074722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sekretariat@radwanice.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DD025-73C1-4314-9F3C-7FFCB295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30</Pages>
  <Words>17352</Words>
  <Characters>104117</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Radwanice</dc:creator>
  <cp:keywords/>
  <dc:description/>
  <cp:lastModifiedBy>Gmina Radwanice</cp:lastModifiedBy>
  <cp:revision>8</cp:revision>
  <dcterms:created xsi:type="dcterms:W3CDTF">2026-01-28T09:18:00Z</dcterms:created>
  <dcterms:modified xsi:type="dcterms:W3CDTF">2026-01-29T08:38:00Z</dcterms:modified>
</cp:coreProperties>
</file>